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241"/>
        <w:tblW w:w="1168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CellMar>
          <w:left w:w="72" w:type="dxa"/>
          <w:right w:w="58" w:type="dxa"/>
        </w:tblCellMar>
        <w:tblLook w:val="0000" w:firstRow="0" w:lastRow="0" w:firstColumn="0" w:lastColumn="0" w:noHBand="0" w:noVBand="0"/>
      </w:tblPr>
      <w:tblGrid>
        <w:gridCol w:w="525"/>
        <w:gridCol w:w="1170"/>
        <w:gridCol w:w="630"/>
        <w:gridCol w:w="270"/>
        <w:gridCol w:w="630"/>
        <w:gridCol w:w="630"/>
        <w:gridCol w:w="360"/>
        <w:gridCol w:w="1350"/>
        <w:gridCol w:w="990"/>
        <w:gridCol w:w="855"/>
        <w:gridCol w:w="855"/>
        <w:gridCol w:w="1350"/>
        <w:gridCol w:w="1170"/>
        <w:gridCol w:w="900"/>
      </w:tblGrid>
      <w:tr w:rsidR="008412E4" w14:paraId="3194C851" w14:textId="77777777" w:rsidTr="00236A2D">
        <w:trPr>
          <w:trHeight w:val="288"/>
        </w:trPr>
        <w:tc>
          <w:tcPr>
            <w:tcW w:w="116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BB03FC" w14:textId="6867DCB8" w:rsidR="008412E4" w:rsidRPr="008412E4" w:rsidRDefault="00F323C3" w:rsidP="008412E4">
            <w:pPr>
              <w:pStyle w:val="Heading1"/>
              <w:ind w:right="1962" w:firstLine="720"/>
              <w:jc w:val="left"/>
              <w:rPr>
                <w:rFonts w:ascii="Arial" w:hAnsi="Arial" w:cs="Arial"/>
                <w:sz w:val="1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485018B" wp14:editId="738B7095">
                  <wp:simplePos x="0" y="0"/>
                  <wp:positionH relativeFrom="column">
                    <wp:posOffset>6298038</wp:posOffset>
                  </wp:positionH>
                  <wp:positionV relativeFrom="paragraph">
                    <wp:posOffset>140970</wp:posOffset>
                  </wp:positionV>
                  <wp:extent cx="766228" cy="1005840"/>
                  <wp:effectExtent l="0" t="0" r="0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28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DD15369" wp14:editId="6279D914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146322</wp:posOffset>
                  </wp:positionV>
                  <wp:extent cx="1005840" cy="1005840"/>
                  <wp:effectExtent l="0" t="0" r="381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00px-Seal_of_the_United_States_Space_Force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4BF7" w14:paraId="584F30AC" w14:textId="77777777" w:rsidTr="00236A2D">
        <w:trPr>
          <w:trHeight w:val="432"/>
        </w:trPr>
        <w:tc>
          <w:tcPr>
            <w:tcW w:w="2595" w:type="dxa"/>
            <w:gridSpan w:val="4"/>
            <w:vMerge w:val="restart"/>
            <w:tcBorders>
              <w:left w:val="single" w:sz="12" w:space="0" w:color="auto"/>
            </w:tcBorders>
          </w:tcPr>
          <w:p w14:paraId="33D5A93D" w14:textId="77777777" w:rsidR="00734BF7" w:rsidRDefault="00734BF7" w:rsidP="008412E4">
            <w:pPr>
              <w:pStyle w:val="Heading2"/>
            </w:pPr>
          </w:p>
        </w:tc>
        <w:tc>
          <w:tcPr>
            <w:tcW w:w="7020" w:type="dxa"/>
            <w:gridSpan w:val="8"/>
          </w:tcPr>
          <w:p w14:paraId="26CA4C86" w14:textId="77777777" w:rsidR="00734BF7" w:rsidRPr="00A36B10" w:rsidRDefault="00734BF7" w:rsidP="008412E4">
            <w:pPr>
              <w:pStyle w:val="Heading1"/>
              <w:ind w:right="72"/>
              <w:jc w:val="left"/>
              <w:rPr>
                <w:rFonts w:ascii="Arial" w:hAnsi="Arial" w:cs="Arial"/>
                <w:sz w:val="38"/>
                <w:szCs w:val="38"/>
              </w:rPr>
            </w:pPr>
            <w:r w:rsidRPr="00A36B10">
              <w:rPr>
                <w:rFonts w:ascii="Arial" w:hAnsi="Arial" w:cs="Arial"/>
                <w:sz w:val="38"/>
                <w:szCs w:val="38"/>
              </w:rPr>
              <w:t>Launch Mission Execution Forecast</w:t>
            </w:r>
          </w:p>
        </w:tc>
        <w:tc>
          <w:tcPr>
            <w:tcW w:w="2070" w:type="dxa"/>
            <w:gridSpan w:val="2"/>
            <w:vMerge w:val="restart"/>
            <w:tcBorders>
              <w:right w:val="single" w:sz="12" w:space="0" w:color="auto"/>
            </w:tcBorders>
          </w:tcPr>
          <w:p w14:paraId="39E66F78" w14:textId="77777777" w:rsidR="00734BF7" w:rsidRPr="00821D3F" w:rsidRDefault="00734BF7" w:rsidP="008412E4">
            <w:pPr>
              <w:pStyle w:val="Heading1"/>
              <w:ind w:right="1962"/>
              <w:jc w:val="left"/>
              <w:rPr>
                <w:rFonts w:ascii="Arial" w:hAnsi="Arial" w:cs="Arial"/>
              </w:rPr>
            </w:pPr>
          </w:p>
        </w:tc>
      </w:tr>
      <w:tr w:rsidR="00734BF7" w14:paraId="74FF115D" w14:textId="77777777" w:rsidTr="00236A2D">
        <w:trPr>
          <w:trHeight w:val="331"/>
        </w:trPr>
        <w:tc>
          <w:tcPr>
            <w:tcW w:w="2595" w:type="dxa"/>
            <w:gridSpan w:val="4"/>
            <w:vMerge/>
            <w:tcBorders>
              <w:left w:val="single" w:sz="12" w:space="0" w:color="auto"/>
            </w:tcBorders>
          </w:tcPr>
          <w:p w14:paraId="710B2DC4" w14:textId="77777777" w:rsidR="00734BF7" w:rsidRDefault="00734BF7" w:rsidP="008412E4">
            <w:pPr>
              <w:pStyle w:val="Heading2"/>
              <w:tabs>
                <w:tab w:val="left" w:pos="1320"/>
              </w:tabs>
              <w:ind w:right="966"/>
            </w:pPr>
          </w:p>
        </w:tc>
        <w:tc>
          <w:tcPr>
            <w:tcW w:w="1260" w:type="dxa"/>
            <w:gridSpan w:val="2"/>
            <w:vAlign w:val="center"/>
          </w:tcPr>
          <w:p w14:paraId="54E7BF00" w14:textId="77777777" w:rsidR="00734BF7" w:rsidRPr="00EF17C7" w:rsidRDefault="00734BF7" w:rsidP="00F323C3">
            <w:pPr>
              <w:pStyle w:val="Heading1"/>
              <w:ind w:right="-108"/>
              <w:jc w:val="left"/>
              <w:rPr>
                <w:rFonts w:ascii="Arial" w:hAnsi="Arial" w:cs="Arial"/>
                <w:b w:val="0"/>
                <w:sz w:val="24"/>
                <w:szCs w:val="26"/>
              </w:rPr>
            </w:pPr>
            <w:r w:rsidRPr="00662FBA">
              <w:rPr>
                <w:rFonts w:ascii="Arial" w:hAnsi="Arial" w:cs="Arial"/>
                <w:sz w:val="24"/>
                <w:szCs w:val="26"/>
              </w:rPr>
              <w:t>Mission</w:t>
            </w:r>
            <w:r>
              <w:rPr>
                <w:rFonts w:ascii="Arial" w:hAnsi="Arial" w:cs="Arial"/>
                <w:b w:val="0"/>
                <w:sz w:val="24"/>
                <w:szCs w:val="26"/>
              </w:rPr>
              <w:t>:</w:t>
            </w:r>
          </w:p>
        </w:tc>
        <w:tc>
          <w:tcPr>
            <w:tcW w:w="5760" w:type="dxa"/>
            <w:gridSpan w:val="6"/>
            <w:vAlign w:val="center"/>
          </w:tcPr>
          <w:p w14:paraId="59973425" w14:textId="7803D179" w:rsidR="00734BF7" w:rsidRPr="00EF17C7" w:rsidRDefault="00734BF7" w:rsidP="001D2A32">
            <w:pPr>
              <w:pStyle w:val="Heading1"/>
              <w:ind w:right="-108"/>
              <w:jc w:val="left"/>
              <w:rPr>
                <w:rFonts w:ascii="Arial" w:hAnsi="Arial" w:cs="Arial"/>
                <w:b w:val="0"/>
                <w:sz w:val="24"/>
                <w:szCs w:val="26"/>
              </w:rPr>
            </w:pPr>
            <w:r>
              <w:rPr>
                <w:rFonts w:ascii="Arial" w:hAnsi="Arial" w:cs="Arial"/>
                <w:b w:val="0"/>
                <w:sz w:val="24"/>
                <w:szCs w:val="26"/>
              </w:rPr>
              <w:t xml:space="preserve">Falcon 9 </w:t>
            </w:r>
            <w:r w:rsidR="004E647D">
              <w:rPr>
                <w:rFonts w:ascii="Arial" w:hAnsi="Arial" w:cs="Arial"/>
                <w:b w:val="0"/>
                <w:sz w:val="24"/>
                <w:szCs w:val="26"/>
              </w:rPr>
              <w:t xml:space="preserve">Starlink </w:t>
            </w:r>
            <w:r w:rsidR="00CE7000">
              <w:rPr>
                <w:rFonts w:ascii="Arial" w:hAnsi="Arial" w:cs="Arial"/>
                <w:b w:val="0"/>
                <w:sz w:val="24"/>
                <w:szCs w:val="26"/>
              </w:rPr>
              <w:t>g</w:t>
            </w:r>
            <w:r w:rsidR="004E647D">
              <w:rPr>
                <w:rFonts w:ascii="Arial" w:hAnsi="Arial" w:cs="Arial"/>
                <w:b w:val="0"/>
                <w:sz w:val="24"/>
                <w:szCs w:val="26"/>
              </w:rPr>
              <w:t>12-16</w:t>
            </w:r>
          </w:p>
        </w:tc>
        <w:tc>
          <w:tcPr>
            <w:tcW w:w="2070" w:type="dxa"/>
            <w:gridSpan w:val="2"/>
            <w:vMerge/>
            <w:tcBorders>
              <w:right w:val="single" w:sz="12" w:space="0" w:color="auto"/>
            </w:tcBorders>
          </w:tcPr>
          <w:p w14:paraId="18B864C8" w14:textId="77777777" w:rsidR="00734BF7" w:rsidRPr="00EF17C7" w:rsidRDefault="00734BF7" w:rsidP="008412E4">
            <w:pPr>
              <w:pStyle w:val="Heading1"/>
              <w:ind w:right="1962"/>
              <w:jc w:val="left"/>
              <w:rPr>
                <w:rFonts w:ascii="Arial" w:hAnsi="Arial" w:cs="Arial"/>
                <w:b w:val="0"/>
                <w:sz w:val="24"/>
                <w:szCs w:val="26"/>
              </w:rPr>
            </w:pPr>
          </w:p>
        </w:tc>
      </w:tr>
      <w:tr w:rsidR="00734BF7" w14:paraId="24CA92DC" w14:textId="77777777" w:rsidTr="00236A2D">
        <w:trPr>
          <w:trHeight w:val="331"/>
        </w:trPr>
        <w:tc>
          <w:tcPr>
            <w:tcW w:w="2595" w:type="dxa"/>
            <w:gridSpan w:val="4"/>
            <w:vMerge/>
            <w:tcBorders>
              <w:left w:val="single" w:sz="12" w:space="0" w:color="auto"/>
            </w:tcBorders>
          </w:tcPr>
          <w:p w14:paraId="784A0C46" w14:textId="77777777" w:rsidR="00734BF7" w:rsidRDefault="00734BF7" w:rsidP="008412E4">
            <w:pPr>
              <w:pStyle w:val="Heading2"/>
            </w:pPr>
          </w:p>
        </w:tc>
        <w:tc>
          <w:tcPr>
            <w:tcW w:w="1260" w:type="dxa"/>
            <w:gridSpan w:val="2"/>
            <w:vAlign w:val="center"/>
          </w:tcPr>
          <w:p w14:paraId="4BC5E46C" w14:textId="77777777" w:rsidR="00734BF7" w:rsidRPr="00EF17C7" w:rsidRDefault="00734BF7" w:rsidP="00F323C3">
            <w:pPr>
              <w:pStyle w:val="Heading1"/>
              <w:tabs>
                <w:tab w:val="left" w:pos="0"/>
              </w:tabs>
              <w:ind w:right="-108"/>
              <w:jc w:val="left"/>
              <w:rPr>
                <w:rFonts w:ascii="Arial" w:hAnsi="Arial" w:cs="Arial"/>
                <w:b w:val="0"/>
                <w:sz w:val="24"/>
                <w:szCs w:val="26"/>
              </w:rPr>
            </w:pPr>
            <w:r w:rsidRPr="00662FBA">
              <w:rPr>
                <w:rFonts w:ascii="Arial" w:hAnsi="Arial" w:cs="Arial"/>
                <w:sz w:val="24"/>
                <w:szCs w:val="26"/>
              </w:rPr>
              <w:t>Issued</w:t>
            </w:r>
            <w:r>
              <w:rPr>
                <w:rFonts w:ascii="Arial" w:hAnsi="Arial" w:cs="Arial"/>
                <w:b w:val="0"/>
                <w:sz w:val="24"/>
                <w:szCs w:val="26"/>
              </w:rPr>
              <w:t>:</w:t>
            </w:r>
          </w:p>
        </w:tc>
        <w:tc>
          <w:tcPr>
            <w:tcW w:w="5760" w:type="dxa"/>
            <w:gridSpan w:val="6"/>
            <w:vAlign w:val="center"/>
          </w:tcPr>
          <w:p w14:paraId="01D8DAFB" w14:textId="5697061C" w:rsidR="00734BF7" w:rsidRPr="00EF17C7" w:rsidRDefault="004E647D" w:rsidP="00236A2D">
            <w:pPr>
              <w:pStyle w:val="Heading1"/>
              <w:ind w:right="-108"/>
              <w:jc w:val="left"/>
              <w:rPr>
                <w:rFonts w:ascii="Arial" w:hAnsi="Arial" w:cs="Arial"/>
                <w:b w:val="0"/>
                <w:sz w:val="24"/>
                <w:szCs w:val="26"/>
              </w:rPr>
            </w:pPr>
            <w:r>
              <w:rPr>
                <w:rFonts w:ascii="Arial" w:hAnsi="Arial" w:cs="Arial"/>
                <w:b w:val="0"/>
                <w:sz w:val="24"/>
                <w:szCs w:val="26"/>
              </w:rPr>
              <w:t>1</w:t>
            </w:r>
            <w:r w:rsidR="00EC2180">
              <w:rPr>
                <w:rFonts w:ascii="Arial" w:hAnsi="Arial" w:cs="Arial"/>
                <w:b w:val="0"/>
                <w:sz w:val="24"/>
                <w:szCs w:val="26"/>
              </w:rPr>
              <w:t>4</w:t>
            </w:r>
            <w:r>
              <w:rPr>
                <w:rFonts w:ascii="Arial" w:hAnsi="Arial" w:cs="Arial"/>
                <w:b w:val="0"/>
                <w:sz w:val="24"/>
                <w:szCs w:val="26"/>
              </w:rPr>
              <w:t xml:space="preserve"> Mar</w:t>
            </w:r>
            <w:r w:rsidR="005576BE">
              <w:rPr>
                <w:rFonts w:ascii="Arial" w:hAnsi="Arial" w:cs="Arial"/>
                <w:b w:val="0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6"/>
              </w:rPr>
              <w:t>2025</w:t>
            </w:r>
            <w:r w:rsidR="005576BE">
              <w:rPr>
                <w:rFonts w:ascii="Arial" w:hAnsi="Arial" w:cs="Arial"/>
                <w:b w:val="0"/>
                <w:sz w:val="24"/>
                <w:szCs w:val="26"/>
              </w:rPr>
              <w:t xml:space="preserve"> / </w:t>
            </w:r>
            <w:r w:rsidR="00EC2180">
              <w:rPr>
                <w:rFonts w:ascii="Arial" w:hAnsi="Arial" w:cs="Arial"/>
                <w:b w:val="0"/>
                <w:sz w:val="24"/>
                <w:szCs w:val="26"/>
              </w:rPr>
              <w:t>093</w:t>
            </w:r>
            <w:r>
              <w:rPr>
                <w:rFonts w:ascii="Arial" w:hAnsi="Arial" w:cs="Arial"/>
                <w:b w:val="0"/>
                <w:sz w:val="24"/>
                <w:szCs w:val="26"/>
              </w:rPr>
              <w:t>0</w:t>
            </w:r>
            <w:r w:rsidR="005576BE">
              <w:rPr>
                <w:rFonts w:ascii="Arial" w:hAnsi="Arial" w:cs="Arial"/>
                <w:b w:val="0"/>
                <w:sz w:val="24"/>
                <w:szCs w:val="26"/>
              </w:rPr>
              <w:t>L (</w:t>
            </w:r>
            <w:r>
              <w:rPr>
                <w:rFonts w:ascii="Arial" w:hAnsi="Arial" w:cs="Arial"/>
                <w:b w:val="0"/>
                <w:sz w:val="24"/>
                <w:szCs w:val="26"/>
              </w:rPr>
              <w:t>1</w:t>
            </w:r>
            <w:r w:rsidR="00EC2180">
              <w:rPr>
                <w:rFonts w:ascii="Arial" w:hAnsi="Arial" w:cs="Arial"/>
                <w:b w:val="0"/>
                <w:sz w:val="24"/>
                <w:szCs w:val="26"/>
              </w:rPr>
              <w:t>33</w:t>
            </w:r>
            <w:r>
              <w:rPr>
                <w:rFonts w:ascii="Arial" w:hAnsi="Arial" w:cs="Arial"/>
                <w:b w:val="0"/>
                <w:sz w:val="24"/>
                <w:szCs w:val="26"/>
              </w:rPr>
              <w:t>0</w:t>
            </w:r>
            <w:r w:rsidR="00734BF7">
              <w:rPr>
                <w:rFonts w:ascii="Arial" w:hAnsi="Arial" w:cs="Arial"/>
                <w:b w:val="0"/>
                <w:sz w:val="24"/>
                <w:szCs w:val="26"/>
              </w:rPr>
              <w:t>Z)</w:t>
            </w:r>
          </w:p>
        </w:tc>
        <w:tc>
          <w:tcPr>
            <w:tcW w:w="2070" w:type="dxa"/>
            <w:gridSpan w:val="2"/>
            <w:vMerge/>
            <w:tcBorders>
              <w:right w:val="single" w:sz="12" w:space="0" w:color="auto"/>
            </w:tcBorders>
          </w:tcPr>
          <w:p w14:paraId="77557731" w14:textId="77777777" w:rsidR="00734BF7" w:rsidRPr="00EF17C7" w:rsidRDefault="00734BF7" w:rsidP="008412E4">
            <w:pPr>
              <w:pStyle w:val="Heading1"/>
              <w:ind w:right="1962"/>
              <w:jc w:val="left"/>
              <w:rPr>
                <w:rFonts w:ascii="Arial" w:hAnsi="Arial" w:cs="Arial"/>
                <w:b w:val="0"/>
                <w:sz w:val="24"/>
                <w:szCs w:val="26"/>
              </w:rPr>
            </w:pPr>
          </w:p>
        </w:tc>
      </w:tr>
      <w:tr w:rsidR="00734BF7" w14:paraId="3E9E8966" w14:textId="77777777" w:rsidTr="00236A2D">
        <w:trPr>
          <w:trHeight w:val="331"/>
        </w:trPr>
        <w:tc>
          <w:tcPr>
            <w:tcW w:w="2595" w:type="dxa"/>
            <w:gridSpan w:val="4"/>
            <w:vMerge/>
            <w:tcBorders>
              <w:left w:val="single" w:sz="12" w:space="0" w:color="auto"/>
            </w:tcBorders>
          </w:tcPr>
          <w:p w14:paraId="0A70B64D" w14:textId="77777777" w:rsidR="00734BF7" w:rsidRDefault="00734BF7" w:rsidP="008412E4">
            <w:pPr>
              <w:pStyle w:val="Heading2"/>
            </w:pPr>
          </w:p>
        </w:tc>
        <w:tc>
          <w:tcPr>
            <w:tcW w:w="1260" w:type="dxa"/>
            <w:gridSpan w:val="2"/>
            <w:vAlign w:val="center"/>
          </w:tcPr>
          <w:p w14:paraId="210E5A2D" w14:textId="77777777" w:rsidR="00734BF7" w:rsidRPr="00EF17C7" w:rsidRDefault="00734BF7" w:rsidP="00F323C3">
            <w:pPr>
              <w:pStyle w:val="Heading1"/>
              <w:ind w:right="-108"/>
              <w:jc w:val="left"/>
              <w:rPr>
                <w:rFonts w:ascii="Arial" w:hAnsi="Arial" w:cs="Arial"/>
                <w:b w:val="0"/>
                <w:sz w:val="24"/>
                <w:szCs w:val="26"/>
              </w:rPr>
            </w:pPr>
            <w:r w:rsidRPr="00662FBA">
              <w:rPr>
                <w:rFonts w:ascii="Arial" w:hAnsi="Arial" w:cs="Arial"/>
                <w:sz w:val="24"/>
                <w:szCs w:val="26"/>
              </w:rPr>
              <w:t>Valid</w:t>
            </w:r>
            <w:r>
              <w:rPr>
                <w:rFonts w:ascii="Arial" w:hAnsi="Arial" w:cs="Arial"/>
                <w:b w:val="0"/>
                <w:sz w:val="24"/>
                <w:szCs w:val="26"/>
              </w:rPr>
              <w:t>:</w:t>
            </w:r>
          </w:p>
        </w:tc>
        <w:tc>
          <w:tcPr>
            <w:tcW w:w="5760" w:type="dxa"/>
            <w:gridSpan w:val="6"/>
            <w:vAlign w:val="center"/>
          </w:tcPr>
          <w:p w14:paraId="3EA63EA6" w14:textId="583C7B7F" w:rsidR="00734BF7" w:rsidRPr="00EF17C7" w:rsidRDefault="004E647D" w:rsidP="00F323C3">
            <w:pPr>
              <w:pStyle w:val="Heading1"/>
              <w:tabs>
                <w:tab w:val="left" w:pos="4788"/>
              </w:tabs>
              <w:ind w:right="-108"/>
              <w:jc w:val="left"/>
              <w:rPr>
                <w:rFonts w:ascii="Arial" w:hAnsi="Arial" w:cs="Arial"/>
                <w:b w:val="0"/>
                <w:sz w:val="24"/>
                <w:szCs w:val="26"/>
              </w:rPr>
            </w:pPr>
            <w:r>
              <w:rPr>
                <w:rFonts w:ascii="Arial" w:hAnsi="Arial" w:cs="Arial"/>
                <w:b w:val="0"/>
                <w:sz w:val="24"/>
                <w:szCs w:val="26"/>
              </w:rPr>
              <w:t>1</w:t>
            </w:r>
            <w:r w:rsidR="00DB19BF">
              <w:rPr>
                <w:rFonts w:ascii="Arial" w:hAnsi="Arial" w:cs="Arial"/>
                <w:b w:val="0"/>
                <w:sz w:val="24"/>
                <w:szCs w:val="26"/>
              </w:rPr>
              <w:t>5</w:t>
            </w:r>
            <w:r w:rsidR="00236A2D">
              <w:rPr>
                <w:rFonts w:ascii="Arial" w:hAnsi="Arial" w:cs="Arial"/>
                <w:b w:val="0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6"/>
              </w:rPr>
              <w:t xml:space="preserve">Mar 2025 </w:t>
            </w:r>
            <w:r w:rsidR="005576BE">
              <w:rPr>
                <w:rFonts w:ascii="Arial" w:hAnsi="Arial" w:cs="Arial"/>
                <w:b w:val="0"/>
                <w:sz w:val="24"/>
                <w:szCs w:val="26"/>
              </w:rPr>
              <w:t xml:space="preserve">/ </w:t>
            </w:r>
            <w:r>
              <w:rPr>
                <w:rFonts w:ascii="Arial" w:hAnsi="Arial" w:cs="Arial"/>
                <w:b w:val="0"/>
                <w:sz w:val="24"/>
                <w:szCs w:val="26"/>
              </w:rPr>
              <w:t>0</w:t>
            </w:r>
            <w:r w:rsidR="00CE7000">
              <w:rPr>
                <w:rFonts w:ascii="Arial" w:hAnsi="Arial" w:cs="Arial"/>
                <w:b w:val="0"/>
                <w:sz w:val="24"/>
                <w:szCs w:val="26"/>
              </w:rPr>
              <w:t>6</w:t>
            </w:r>
            <w:r w:rsidR="00DB19BF">
              <w:rPr>
                <w:rFonts w:ascii="Arial" w:hAnsi="Arial" w:cs="Arial"/>
                <w:b w:val="0"/>
                <w:sz w:val="24"/>
                <w:szCs w:val="26"/>
              </w:rPr>
              <w:t>28</w:t>
            </w:r>
            <w:r w:rsidR="005576BE">
              <w:rPr>
                <w:rFonts w:ascii="Arial" w:hAnsi="Arial" w:cs="Arial"/>
                <w:b w:val="0"/>
                <w:sz w:val="24"/>
                <w:szCs w:val="26"/>
              </w:rPr>
              <w:t xml:space="preserve"> – </w:t>
            </w:r>
            <w:r w:rsidR="00CE7000">
              <w:rPr>
                <w:rFonts w:ascii="Arial" w:hAnsi="Arial" w:cs="Arial"/>
                <w:b w:val="0"/>
                <w:sz w:val="24"/>
                <w:szCs w:val="26"/>
              </w:rPr>
              <w:t>10</w:t>
            </w:r>
            <w:r w:rsidR="00DB19BF">
              <w:rPr>
                <w:rFonts w:ascii="Arial" w:hAnsi="Arial" w:cs="Arial"/>
                <w:b w:val="0"/>
                <w:sz w:val="24"/>
                <w:szCs w:val="26"/>
              </w:rPr>
              <w:t>28</w:t>
            </w:r>
            <w:r w:rsidR="005576BE">
              <w:rPr>
                <w:rFonts w:ascii="Arial" w:hAnsi="Arial" w:cs="Arial"/>
                <w:b w:val="0"/>
                <w:sz w:val="24"/>
                <w:szCs w:val="26"/>
              </w:rPr>
              <w:t>L (</w:t>
            </w:r>
            <w:r w:rsidR="00CE7000">
              <w:rPr>
                <w:rFonts w:ascii="Arial" w:hAnsi="Arial" w:cs="Arial"/>
                <w:b w:val="0"/>
                <w:sz w:val="24"/>
                <w:szCs w:val="26"/>
              </w:rPr>
              <w:t>10</w:t>
            </w:r>
            <w:r w:rsidR="00DB19BF">
              <w:rPr>
                <w:rFonts w:ascii="Arial" w:hAnsi="Arial" w:cs="Arial"/>
                <w:b w:val="0"/>
                <w:sz w:val="24"/>
                <w:szCs w:val="26"/>
              </w:rPr>
              <w:t>28</w:t>
            </w:r>
            <w:r w:rsidR="005576BE">
              <w:rPr>
                <w:rFonts w:ascii="Arial" w:hAnsi="Arial" w:cs="Arial"/>
                <w:b w:val="0"/>
                <w:sz w:val="24"/>
                <w:szCs w:val="26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6"/>
              </w:rPr>
              <w:t>1</w:t>
            </w:r>
            <w:r w:rsidR="00CE7000">
              <w:rPr>
                <w:rFonts w:ascii="Arial" w:hAnsi="Arial" w:cs="Arial"/>
                <w:b w:val="0"/>
                <w:sz w:val="24"/>
                <w:szCs w:val="26"/>
              </w:rPr>
              <w:t>4</w:t>
            </w:r>
            <w:r w:rsidR="00DB19BF">
              <w:rPr>
                <w:rFonts w:ascii="Arial" w:hAnsi="Arial" w:cs="Arial"/>
                <w:b w:val="0"/>
                <w:sz w:val="24"/>
                <w:szCs w:val="26"/>
              </w:rPr>
              <w:t>28</w:t>
            </w:r>
            <w:r w:rsidR="00734BF7">
              <w:rPr>
                <w:rFonts w:ascii="Arial" w:hAnsi="Arial" w:cs="Arial"/>
                <w:b w:val="0"/>
                <w:sz w:val="24"/>
                <w:szCs w:val="26"/>
              </w:rPr>
              <w:t>Z)</w:t>
            </w:r>
          </w:p>
        </w:tc>
        <w:tc>
          <w:tcPr>
            <w:tcW w:w="2070" w:type="dxa"/>
            <w:gridSpan w:val="2"/>
            <w:vMerge/>
            <w:tcBorders>
              <w:right w:val="single" w:sz="12" w:space="0" w:color="auto"/>
            </w:tcBorders>
          </w:tcPr>
          <w:p w14:paraId="0ABE3907" w14:textId="77777777" w:rsidR="00734BF7" w:rsidRPr="00EF17C7" w:rsidRDefault="00734BF7" w:rsidP="008412E4">
            <w:pPr>
              <w:pStyle w:val="Heading1"/>
              <w:ind w:right="1450"/>
              <w:jc w:val="left"/>
              <w:rPr>
                <w:rFonts w:ascii="Arial" w:hAnsi="Arial" w:cs="Arial"/>
                <w:b w:val="0"/>
                <w:sz w:val="24"/>
                <w:szCs w:val="26"/>
              </w:rPr>
            </w:pPr>
          </w:p>
        </w:tc>
      </w:tr>
      <w:tr w:rsidR="008412E4" w14:paraId="0F2EA110" w14:textId="77777777" w:rsidTr="00236A2D">
        <w:trPr>
          <w:trHeight w:val="288"/>
        </w:trPr>
        <w:tc>
          <w:tcPr>
            <w:tcW w:w="11685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09EF4F" w14:textId="77777777" w:rsidR="008412E4" w:rsidRPr="008412E4" w:rsidRDefault="008412E4" w:rsidP="008412E4">
            <w:pPr>
              <w:pStyle w:val="Heading1"/>
              <w:ind w:right="1962"/>
              <w:jc w:val="left"/>
              <w:rPr>
                <w:rFonts w:ascii="Arial" w:hAnsi="Arial" w:cs="Arial"/>
                <w:b w:val="0"/>
                <w:sz w:val="16"/>
                <w:szCs w:val="24"/>
              </w:rPr>
            </w:pPr>
          </w:p>
        </w:tc>
      </w:tr>
      <w:tr w:rsidR="008412E4" w14:paraId="26CBAF26" w14:textId="77777777" w:rsidTr="00236A2D">
        <w:trPr>
          <w:trHeight w:val="20"/>
        </w:trPr>
        <w:tc>
          <w:tcPr>
            <w:tcW w:w="11685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2AEC9D7" w14:textId="37F56356" w:rsidR="000522C0" w:rsidRDefault="00A21E04" w:rsidP="00B05B21">
            <w:pPr>
              <w:pStyle w:val="PlainText"/>
              <w:spacing w:line="280" w:lineRule="exact"/>
              <w:jc w:val="both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Forecast</w:t>
            </w:r>
            <w:r w:rsidR="008412E4" w:rsidRPr="00947A1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Discussion</w:t>
            </w:r>
            <w:r w:rsidR="008412E4" w:rsidRPr="00947A1A">
              <w:rPr>
                <w:rFonts w:ascii="Arial" w:hAnsi="Arial" w:cs="Arial"/>
                <w:sz w:val="20"/>
                <w:szCs w:val="22"/>
                <w:lang w:val="en-US" w:eastAsia="en-US"/>
              </w:rPr>
              <w:t>:</w:t>
            </w:r>
            <w:r w:rsidR="00B05B2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r w:rsidR="000522C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High pressure</w:t>
            </w:r>
            <w:r w:rsidR="00506E8E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r w:rsidR="000522C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across the Western Atlantic will continue dry weather across the Spaceport Saturday morning, however a strengthening pressure gradient from a cold front approaching the Deep South will strengthen winds from the Southeast. These winds will generate a very small POV for the primary launch window.</w:t>
            </w:r>
          </w:p>
          <w:p w14:paraId="4036E9FA" w14:textId="77777777" w:rsidR="000522C0" w:rsidRDefault="000522C0" w:rsidP="00B05B21">
            <w:pPr>
              <w:pStyle w:val="PlainText"/>
              <w:spacing w:line="280" w:lineRule="exact"/>
              <w:jc w:val="both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  <w:p w14:paraId="0AE5A3DB" w14:textId="3F18A65C" w:rsidR="008412E4" w:rsidRPr="000522C0" w:rsidRDefault="000522C0" w:rsidP="00B05B21">
            <w:pPr>
              <w:pStyle w:val="PlainText"/>
              <w:spacing w:line="280" w:lineRule="exact"/>
              <w:jc w:val="both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Conditions begin to deteriorate Sunday as the </w:t>
            </w:r>
            <w:r w:rsidR="00993209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cold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front moves into the FL Panhandle. While showers are not yet expected across the Spaceport for the backup launch window, winds will further </w:t>
            </w:r>
            <w:r w:rsidR="00993209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strengthen,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and cumulus clouds will increase across the area</w:t>
            </w:r>
            <w:r w:rsidR="00993209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Liftoff Winds </w:t>
            </w:r>
            <w:r w:rsidR="00993209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will be 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the main concern for the backup launch window, with only a small concern of </w:t>
            </w:r>
            <w:r w:rsidR="00B35BF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Cumulus Cloud Rule</w:t>
            </w:r>
            <w:r w:rsidR="00B35BF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violation</w:t>
            </w:r>
            <w:r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.</w:t>
            </w:r>
            <w:r w:rsidR="00B35BF0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412E4" w14:paraId="73340CF9" w14:textId="77777777" w:rsidTr="00236A2D">
        <w:trPr>
          <w:cantSplit/>
          <w:trHeight w:val="504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CB9CA" w:themeFill="text2" w:themeFillTint="66"/>
            <w:textDirection w:val="btLr"/>
          </w:tcPr>
          <w:p w14:paraId="6F0B0D2F" w14:textId="77777777" w:rsidR="008412E4" w:rsidRPr="00EB4B58" w:rsidRDefault="008412E4" w:rsidP="008412E4">
            <w:pPr>
              <w:pStyle w:val="PlainText"/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  <w:lang w:val="en-US" w:eastAsia="en-US"/>
              </w:rPr>
            </w:pPr>
            <w:r w:rsidRPr="00EB4B58">
              <w:rPr>
                <w:rFonts w:ascii="Arial" w:hAnsi="Arial" w:cs="Arial"/>
                <w:b/>
                <w:sz w:val="32"/>
                <w:szCs w:val="32"/>
                <w:lang w:val="en-US" w:eastAsia="en-US"/>
              </w:rPr>
              <w:t>Launch Day</w:t>
            </w:r>
          </w:p>
        </w:tc>
        <w:tc>
          <w:tcPr>
            <w:tcW w:w="1116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1605AFC0" w14:textId="77777777" w:rsidR="008412E4" w:rsidRPr="00EB4B58" w:rsidRDefault="008412E4" w:rsidP="008412E4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EB4B5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Probability of Violating Weather Constraints</w:t>
            </w:r>
            <w:r w:rsidR="001663AD" w:rsidRPr="001663AD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 w:eastAsia="en-US"/>
              </w:rPr>
              <w:t>1</w:t>
            </w:r>
          </w:p>
        </w:tc>
      </w:tr>
      <w:tr w:rsidR="008412E4" w14:paraId="754609BD" w14:textId="77777777" w:rsidTr="00236A2D">
        <w:trPr>
          <w:trHeight w:val="720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29D73" w14:textId="77777777" w:rsidR="008412E4" w:rsidRPr="00B8383E" w:rsidRDefault="008412E4" w:rsidP="008412E4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46BF1B52" w14:textId="24F7594B" w:rsidR="008412E4" w:rsidRPr="00A36B10" w:rsidRDefault="00F043BD" w:rsidP="008412E4">
            <w:pPr>
              <w:pStyle w:val="PlainText"/>
              <w:jc w:val="center"/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>&lt;</w:t>
            </w:r>
            <w:r w:rsidR="007239D9"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>5</w:t>
            </w:r>
            <w:r w:rsidR="008412E4" w:rsidRPr="00A36B10"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>%</w:t>
            </w:r>
          </w:p>
        </w:tc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FAFA"/>
            <w:tcMar>
              <w:left w:w="115" w:type="dxa"/>
            </w:tcMar>
            <w:vAlign w:val="center"/>
          </w:tcPr>
          <w:p w14:paraId="2C87EAC3" w14:textId="391A70FA" w:rsidR="008412E4" w:rsidRPr="00A36B10" w:rsidRDefault="008412E4" w:rsidP="005576BE">
            <w:pPr>
              <w:pStyle w:val="PlainText"/>
              <w:rPr>
                <w:rFonts w:ascii="Arial" w:hAnsi="Arial" w:cs="Arial"/>
                <w:lang w:val="en-US" w:eastAsia="en-US"/>
              </w:rPr>
            </w:pPr>
            <w:r w:rsidRPr="00A36B10">
              <w:rPr>
                <w:rFonts w:ascii="Arial" w:hAnsi="Arial" w:cs="Arial"/>
                <w:b/>
                <w:lang w:val="en-US" w:eastAsia="en-US"/>
              </w:rPr>
              <w:t>Primary Concerns</w:t>
            </w:r>
            <w:r w:rsidRPr="00A36B10">
              <w:rPr>
                <w:rFonts w:ascii="Arial" w:hAnsi="Arial" w:cs="Arial"/>
                <w:lang w:val="en-US" w:eastAsia="en-US"/>
              </w:rPr>
              <w:t xml:space="preserve">: </w:t>
            </w:r>
            <w:r w:rsidR="00DB19BF">
              <w:rPr>
                <w:rFonts w:ascii="Arial" w:hAnsi="Arial" w:cs="Arial"/>
                <w:lang w:val="en-US" w:eastAsia="en-US"/>
              </w:rPr>
              <w:t xml:space="preserve"> Liftoff Winds</w:t>
            </w:r>
          </w:p>
        </w:tc>
      </w:tr>
      <w:tr w:rsidR="008412E4" w14:paraId="05E25EE2" w14:textId="77777777" w:rsidTr="00236A2D">
        <w:trPr>
          <w:trHeight w:val="50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07BC4" w14:textId="77777777" w:rsidR="008412E4" w:rsidRPr="00B8383E" w:rsidRDefault="008412E4" w:rsidP="008412E4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6C8DB75" w14:textId="77777777" w:rsidR="008412E4" w:rsidRDefault="008412E4" w:rsidP="008412E4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36190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Weather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 Conditions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3297D565" w14:textId="77777777" w:rsidR="008412E4" w:rsidRDefault="008412E4" w:rsidP="008412E4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916C7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Additional Risk Criteria</w:t>
            </w:r>
            <w:r w:rsidR="001663AD" w:rsidRPr="001663AD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</w:tr>
      <w:tr w:rsidR="00734BF7" w14:paraId="71BF6411" w14:textId="77777777" w:rsidTr="00236A2D">
        <w:trPr>
          <w:trHeight w:val="216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EB9C0" w14:textId="77777777" w:rsidR="008412E4" w:rsidRPr="00B8383E" w:rsidRDefault="008412E4" w:rsidP="008412E4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FBFB"/>
            <w:vAlign w:val="center"/>
          </w:tcPr>
          <w:p w14:paraId="4508D6B0" w14:textId="77777777" w:rsidR="008412E4" w:rsidRPr="004E0E69" w:rsidRDefault="008412E4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E0E69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Weather/Visibility</w:t>
            </w:r>
            <w:r w:rsidRPr="004E0E69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FBFBFB"/>
            <w:vAlign w:val="center"/>
          </w:tcPr>
          <w:p w14:paraId="7F20F2E7" w14:textId="539F8F08" w:rsidR="008412E4" w:rsidRPr="004E0E69" w:rsidRDefault="005576BE" w:rsidP="004E0E69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None</w:t>
            </w:r>
            <w:r w:rsidR="008412E4" w:rsidRPr="004E0E69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/ 7 mi.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BFBFB"/>
            <w:vAlign w:val="center"/>
          </w:tcPr>
          <w:p w14:paraId="2E13875F" w14:textId="77777777" w:rsidR="008412E4" w:rsidRPr="004E0E69" w:rsidRDefault="008412E4" w:rsidP="004E0E69">
            <w:pPr>
              <w:pStyle w:val="PlainText"/>
              <w:ind w:hanging="84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4E0E69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Clouds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FBFB"/>
            <w:vAlign w:val="center"/>
          </w:tcPr>
          <w:p w14:paraId="3E3D204D" w14:textId="77777777" w:rsidR="008412E4" w:rsidRPr="004E0E69" w:rsidRDefault="008412E4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E0E69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Upper-Level </w:t>
            </w:r>
            <w:r w:rsidR="004E0E69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Wind </w:t>
            </w:r>
            <w:r w:rsidRPr="004E0E69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Shear</w:t>
            </w:r>
            <w:r w:rsidRPr="004E0E69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BFBFB"/>
            <w:vAlign w:val="center"/>
          </w:tcPr>
          <w:p w14:paraId="4A0D0D2D" w14:textId="72FF8273" w:rsidR="008412E4" w:rsidRPr="004E0E69" w:rsidRDefault="005576BE" w:rsidP="004E0E69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L</w:t>
            </w:r>
            <w:r w:rsidR="004A570B">
              <w:rPr>
                <w:rFonts w:ascii="Arial" w:hAnsi="Arial" w:cs="Arial"/>
                <w:sz w:val="18"/>
                <w:szCs w:val="18"/>
                <w:lang w:val="en-US" w:eastAsia="en-US"/>
              </w:rPr>
              <w:t>ow</w:t>
            </w:r>
          </w:p>
        </w:tc>
      </w:tr>
      <w:tr w:rsidR="00734BF7" w14:paraId="288153F6" w14:textId="77777777" w:rsidTr="00236A2D">
        <w:trPr>
          <w:trHeight w:val="216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ECF85" w14:textId="77777777" w:rsidR="008412E4" w:rsidRPr="00B8383E" w:rsidRDefault="008412E4" w:rsidP="008412E4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</w:tcBorders>
            <w:shd w:val="clear" w:color="auto" w:fill="FBFBFB"/>
            <w:vAlign w:val="center"/>
          </w:tcPr>
          <w:p w14:paraId="741BF828" w14:textId="77777777" w:rsidR="008412E4" w:rsidRPr="004E0E69" w:rsidRDefault="008412E4" w:rsidP="00A36B10">
            <w:pPr>
              <w:pStyle w:val="PlainText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gridSpan w:val="4"/>
            <w:vMerge/>
            <w:tcBorders>
              <w:right w:val="dotted" w:sz="4" w:space="0" w:color="auto"/>
            </w:tcBorders>
            <w:shd w:val="clear" w:color="auto" w:fill="FBFBFB"/>
            <w:vAlign w:val="center"/>
          </w:tcPr>
          <w:p w14:paraId="700C0460" w14:textId="77777777" w:rsidR="008412E4" w:rsidRPr="004E0E69" w:rsidRDefault="008412E4" w:rsidP="00A36B10">
            <w:pPr>
              <w:pStyle w:val="PlainText"/>
              <w:ind w:hanging="9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BFBFB"/>
            <w:vAlign w:val="bottom"/>
          </w:tcPr>
          <w:p w14:paraId="1810BBCE" w14:textId="77777777" w:rsidR="008412E4" w:rsidRPr="00F62B77" w:rsidRDefault="008412E4" w:rsidP="00A36B10">
            <w:pPr>
              <w:pStyle w:val="PlainText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F62B77">
              <w:rPr>
                <w:rFonts w:ascii="Arial" w:hAnsi="Arial" w:cs="Arial"/>
                <w:sz w:val="14"/>
                <w:szCs w:val="14"/>
                <w:lang w:val="en-US" w:eastAsia="en-US"/>
              </w:rPr>
              <w:t>Type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vAlign w:val="bottom"/>
          </w:tcPr>
          <w:p w14:paraId="55019B16" w14:textId="77777777" w:rsidR="008412E4" w:rsidRPr="00F62B77" w:rsidRDefault="008412E4" w:rsidP="00A36B10">
            <w:pPr>
              <w:pStyle w:val="PlainText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F62B77">
              <w:rPr>
                <w:rFonts w:ascii="Arial" w:hAnsi="Arial" w:cs="Arial"/>
                <w:sz w:val="14"/>
                <w:szCs w:val="14"/>
                <w:lang w:val="en-US" w:eastAsia="en-US"/>
              </w:rPr>
              <w:t>Coverage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vAlign w:val="bottom"/>
          </w:tcPr>
          <w:p w14:paraId="39A77F3F" w14:textId="77777777" w:rsidR="008412E4" w:rsidRPr="00F62B77" w:rsidRDefault="008412E4" w:rsidP="00A36B10">
            <w:pPr>
              <w:pStyle w:val="PlainText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F62B77">
              <w:rPr>
                <w:rFonts w:ascii="Arial" w:hAnsi="Arial" w:cs="Arial"/>
                <w:sz w:val="14"/>
                <w:szCs w:val="14"/>
                <w:lang w:val="en-US" w:eastAsia="en-US"/>
              </w:rPr>
              <w:t>Base (ft)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FBFB"/>
            <w:vAlign w:val="bottom"/>
          </w:tcPr>
          <w:p w14:paraId="69C96F12" w14:textId="77777777" w:rsidR="008412E4" w:rsidRPr="00F62B77" w:rsidRDefault="00E257F7" w:rsidP="00A36B10">
            <w:pPr>
              <w:pStyle w:val="PlainText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F62B77">
              <w:rPr>
                <w:rFonts w:ascii="Arial" w:hAnsi="Arial" w:cs="Arial"/>
                <w:sz w:val="14"/>
                <w:szCs w:val="14"/>
                <w:lang w:val="en-US" w:eastAsia="en-US"/>
              </w:rPr>
              <w:t>Tops</w:t>
            </w:r>
            <w:r w:rsidR="008412E4" w:rsidRPr="00F62B77">
              <w:rPr>
                <w:rFonts w:ascii="Arial" w:hAnsi="Arial" w:cs="Arial"/>
                <w:sz w:val="14"/>
                <w:szCs w:val="14"/>
                <w:lang w:val="en-US" w:eastAsia="en-US"/>
              </w:rPr>
              <w:t xml:space="preserve"> (ft)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</w:tcBorders>
            <w:shd w:val="clear" w:color="auto" w:fill="FBFBFB"/>
            <w:vAlign w:val="center"/>
          </w:tcPr>
          <w:p w14:paraId="6FB707E9" w14:textId="77777777" w:rsidR="008412E4" w:rsidRPr="004E0E69" w:rsidRDefault="008412E4" w:rsidP="00A36B10">
            <w:pPr>
              <w:pStyle w:val="PlainText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FBFBFB"/>
            <w:vAlign w:val="center"/>
          </w:tcPr>
          <w:p w14:paraId="5BB777F2" w14:textId="77777777" w:rsidR="008412E4" w:rsidRPr="004E0E69" w:rsidRDefault="008412E4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734BF7" w14:paraId="1DB1A49B" w14:textId="77777777" w:rsidTr="00236A2D">
        <w:trPr>
          <w:trHeight w:val="432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EBE11" w14:textId="77777777" w:rsidR="008412E4" w:rsidRPr="00B8383E" w:rsidRDefault="008412E4" w:rsidP="008412E4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BFBFB"/>
            <w:vAlign w:val="center"/>
          </w:tcPr>
          <w:p w14:paraId="0D4E4069" w14:textId="77777777" w:rsidR="008412E4" w:rsidRPr="004E0E69" w:rsidRDefault="008412E4" w:rsidP="00A36B10">
            <w:pPr>
              <w:pStyle w:val="PlainText"/>
              <w:ind w:right="-12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E0E69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Temp/Humidity</w:t>
            </w:r>
            <w:r w:rsidRPr="004E0E69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1890" w:type="dxa"/>
            <w:gridSpan w:val="4"/>
            <w:tcBorders>
              <w:top w:val="nil"/>
              <w:bottom w:val="nil"/>
              <w:right w:val="dotted" w:sz="4" w:space="0" w:color="auto"/>
            </w:tcBorders>
            <w:shd w:val="clear" w:color="auto" w:fill="FBFBFB"/>
            <w:vAlign w:val="center"/>
          </w:tcPr>
          <w:p w14:paraId="0E09B265" w14:textId="49934247" w:rsidR="008412E4" w:rsidRPr="004E0E69" w:rsidRDefault="007239D9" w:rsidP="005576BE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66</w:t>
            </w:r>
            <w:r w:rsidR="008412E4" w:rsidRPr="004E0E69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°F / 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98</w:t>
            </w:r>
            <w:r w:rsidR="008412E4" w:rsidRPr="004E0E69">
              <w:rPr>
                <w:rFonts w:ascii="Arial" w:hAnsi="Arial" w:cs="Arial"/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dotted" w:sz="4" w:space="0" w:color="auto"/>
              <w:right w:val="nil"/>
            </w:tcBorders>
            <w:shd w:val="clear" w:color="auto" w:fill="FBFBFB"/>
            <w:vAlign w:val="center"/>
          </w:tcPr>
          <w:p w14:paraId="250D93A7" w14:textId="77777777" w:rsidR="008412E4" w:rsidRPr="004E0E69" w:rsidRDefault="005576BE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Cumulus</w:t>
            </w:r>
          </w:p>
        </w:tc>
        <w:tc>
          <w:tcPr>
            <w:tcW w:w="990" w:type="dxa"/>
            <w:tcBorders>
              <w:top w:val="nil"/>
              <w:left w:val="nil"/>
            </w:tcBorders>
            <w:shd w:val="clear" w:color="auto" w:fill="FBFBFB"/>
            <w:vAlign w:val="center"/>
          </w:tcPr>
          <w:p w14:paraId="14E621AC" w14:textId="77777777" w:rsidR="008412E4" w:rsidRPr="004E0E69" w:rsidRDefault="005576BE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Few</w:t>
            </w:r>
          </w:p>
        </w:tc>
        <w:tc>
          <w:tcPr>
            <w:tcW w:w="855" w:type="dxa"/>
            <w:tcBorders>
              <w:top w:val="nil"/>
              <w:bottom w:val="nil"/>
              <w:right w:val="nil"/>
            </w:tcBorders>
            <w:shd w:val="clear" w:color="auto" w:fill="FBFBFB"/>
            <w:vAlign w:val="center"/>
          </w:tcPr>
          <w:p w14:paraId="5BA67935" w14:textId="594D541F" w:rsidR="008412E4" w:rsidRPr="004E0E69" w:rsidRDefault="007239D9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3</w:t>
            </w:r>
            <w:r w:rsidR="005576BE">
              <w:rPr>
                <w:rFonts w:ascii="Arial" w:hAnsi="Arial" w:cs="Arial"/>
                <w:sz w:val="18"/>
                <w:szCs w:val="18"/>
                <w:lang w:val="en-US"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FBFB"/>
            <w:vAlign w:val="center"/>
          </w:tcPr>
          <w:p w14:paraId="1C84C929" w14:textId="48B8B928" w:rsidR="008412E4" w:rsidRPr="004E0E69" w:rsidRDefault="007239D9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6</w:t>
            </w:r>
            <w:r w:rsidR="005576BE">
              <w:rPr>
                <w:rFonts w:ascii="Arial" w:hAnsi="Arial" w:cs="Arial"/>
                <w:sz w:val="18"/>
                <w:szCs w:val="18"/>
                <w:lang w:val="en-US"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000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BFBFB"/>
            <w:vAlign w:val="center"/>
          </w:tcPr>
          <w:p w14:paraId="2D25FABE" w14:textId="77777777" w:rsidR="008412E4" w:rsidRPr="004E0E69" w:rsidRDefault="008412E4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E0E69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Booster Recovery</w:t>
            </w:r>
            <w:r w:rsidR="004E0E69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Weather</w:t>
            </w:r>
            <w:r w:rsidRPr="004E0E69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shd w:val="clear" w:color="auto" w:fill="FBFBFB"/>
            <w:vAlign w:val="center"/>
          </w:tcPr>
          <w:p w14:paraId="2511247D" w14:textId="02598E30" w:rsidR="008412E4" w:rsidRPr="004E0E69" w:rsidRDefault="00AE1941" w:rsidP="004E0E69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Low</w:t>
            </w:r>
          </w:p>
        </w:tc>
      </w:tr>
      <w:tr w:rsidR="00734BF7" w14:paraId="6DB9E7B4" w14:textId="77777777" w:rsidTr="00236A2D">
        <w:trPr>
          <w:trHeight w:val="432"/>
        </w:trPr>
        <w:tc>
          <w:tcPr>
            <w:tcW w:w="52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495F1" w14:textId="77777777" w:rsidR="008412E4" w:rsidRPr="00B8383E" w:rsidRDefault="008412E4" w:rsidP="008412E4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BFBFB"/>
            <w:vAlign w:val="center"/>
          </w:tcPr>
          <w:p w14:paraId="21F90AE8" w14:textId="2B3F06F1" w:rsidR="008412E4" w:rsidRPr="004E0E69" w:rsidRDefault="00F323C3" w:rsidP="00A36B10">
            <w:pPr>
              <w:pStyle w:val="PlainText"/>
              <w:ind w:right="-12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Liftoff </w:t>
            </w:r>
            <w:r w:rsidR="008412E4" w:rsidRPr="004E0E69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Winds (200’)</w:t>
            </w:r>
            <w:r w:rsidR="008412E4" w:rsidRPr="004E0E69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1890" w:type="dxa"/>
            <w:gridSpan w:val="4"/>
            <w:tcBorders>
              <w:top w:val="nil"/>
              <w:bottom w:val="single" w:sz="8" w:space="0" w:color="auto"/>
              <w:right w:val="dotted" w:sz="4" w:space="0" w:color="auto"/>
            </w:tcBorders>
            <w:shd w:val="clear" w:color="auto" w:fill="FBFBFB"/>
            <w:vAlign w:val="center"/>
          </w:tcPr>
          <w:p w14:paraId="6A241D47" w14:textId="199DBAC9" w:rsidR="008412E4" w:rsidRPr="004E0E69" w:rsidRDefault="007239D9" w:rsidP="005576BE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150</w:t>
            </w:r>
            <w:r w:rsidR="008412E4" w:rsidRPr="004E0E69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° </w:t>
            </w:r>
            <w:r w:rsidR="00F043BD">
              <w:rPr>
                <w:rFonts w:ascii="Arial" w:hAnsi="Arial" w:cs="Arial"/>
                <w:sz w:val="18"/>
                <w:szCs w:val="18"/>
                <w:lang w:val="en-US" w:eastAsia="en-US"/>
              </w:rPr>
              <w:t>18</w:t>
            </w:r>
            <w:r w:rsidR="008412E4" w:rsidRPr="004E0E69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F043BD">
              <w:rPr>
                <w:rFonts w:ascii="Arial" w:hAnsi="Arial" w:cs="Arial"/>
                <w:sz w:val="18"/>
                <w:szCs w:val="18"/>
                <w:lang w:val="en-US" w:eastAsia="en-US"/>
              </w:rPr>
              <w:t>3</w:t>
            </w:r>
            <w:r w:rsidR="008412E4" w:rsidRPr="004E0E69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mph</w:t>
            </w:r>
          </w:p>
        </w:tc>
        <w:tc>
          <w:tcPr>
            <w:tcW w:w="1350" w:type="dxa"/>
            <w:tcBorders>
              <w:left w:val="dotted" w:sz="4" w:space="0" w:color="auto"/>
              <w:bottom w:val="single" w:sz="8" w:space="0" w:color="auto"/>
              <w:right w:val="nil"/>
            </w:tcBorders>
            <w:shd w:val="clear" w:color="auto" w:fill="FBFBFB"/>
            <w:vAlign w:val="center"/>
          </w:tcPr>
          <w:p w14:paraId="06841313" w14:textId="77777777" w:rsidR="008412E4" w:rsidRPr="004E0E69" w:rsidRDefault="008412E4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tcBorders>
              <w:left w:val="nil"/>
              <w:bottom w:val="single" w:sz="8" w:space="0" w:color="auto"/>
            </w:tcBorders>
            <w:shd w:val="clear" w:color="auto" w:fill="FBFBFB"/>
            <w:vAlign w:val="center"/>
          </w:tcPr>
          <w:p w14:paraId="13DC710F" w14:textId="77777777" w:rsidR="008412E4" w:rsidRPr="004E0E69" w:rsidRDefault="008412E4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5" w:type="dxa"/>
            <w:tcBorders>
              <w:top w:val="nil"/>
              <w:bottom w:val="single" w:sz="8" w:space="0" w:color="auto"/>
              <w:right w:val="nil"/>
            </w:tcBorders>
            <w:shd w:val="clear" w:color="auto" w:fill="FBFBFB"/>
            <w:vAlign w:val="center"/>
          </w:tcPr>
          <w:p w14:paraId="0AEA05EC" w14:textId="77777777" w:rsidR="008412E4" w:rsidRPr="004E0E69" w:rsidRDefault="008412E4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FBFB"/>
            <w:vAlign w:val="center"/>
          </w:tcPr>
          <w:p w14:paraId="4EF1EE6C" w14:textId="77777777" w:rsidR="008412E4" w:rsidRPr="004E0E69" w:rsidRDefault="008412E4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BFBFB"/>
            <w:vAlign w:val="center"/>
          </w:tcPr>
          <w:p w14:paraId="32548E36" w14:textId="77777777" w:rsidR="008412E4" w:rsidRPr="004E0E69" w:rsidRDefault="008412E4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E0E69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Solar Activity</w:t>
            </w:r>
            <w:r w:rsidRPr="004E0E69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FBFBFB"/>
            <w:vAlign w:val="center"/>
          </w:tcPr>
          <w:p w14:paraId="70E07373" w14:textId="6781652E" w:rsidR="008412E4" w:rsidRPr="004E0E69" w:rsidRDefault="00AE1941" w:rsidP="004E0E69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Low</w:t>
            </w:r>
          </w:p>
        </w:tc>
      </w:tr>
      <w:tr w:rsidR="008412E4" w:rsidRPr="000916C7" w14:paraId="43CBA275" w14:textId="77777777" w:rsidTr="00236A2D">
        <w:trPr>
          <w:cantSplit/>
          <w:trHeight w:val="504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14:paraId="0FFAD802" w14:textId="77777777" w:rsidR="008412E4" w:rsidRPr="00EB4B58" w:rsidRDefault="008412E4" w:rsidP="008412E4">
            <w:pPr>
              <w:pStyle w:val="PlainText"/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  <w:lang w:val="en-US" w:eastAsia="en-US"/>
              </w:rPr>
            </w:pPr>
            <w:r w:rsidRPr="00EB4B58">
              <w:rPr>
                <w:rFonts w:ascii="Arial" w:hAnsi="Arial" w:cs="Arial"/>
                <w:b/>
                <w:sz w:val="32"/>
                <w:szCs w:val="32"/>
                <w:lang w:val="en-US" w:eastAsia="en-US"/>
              </w:rPr>
              <w:t>24-Hour Delay</w:t>
            </w:r>
          </w:p>
        </w:tc>
        <w:tc>
          <w:tcPr>
            <w:tcW w:w="1116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53D82B2" w14:textId="77777777" w:rsidR="008412E4" w:rsidRPr="000916C7" w:rsidRDefault="008412E4" w:rsidP="008412E4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F40B76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Probability of Violating Weather Constraints</w:t>
            </w:r>
          </w:p>
        </w:tc>
      </w:tr>
      <w:tr w:rsidR="008412E4" w:rsidRPr="000A7622" w14:paraId="7ACF040B" w14:textId="77777777" w:rsidTr="00236A2D">
        <w:trPr>
          <w:trHeight w:val="720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243A64" w14:textId="77777777" w:rsidR="008412E4" w:rsidRPr="00B8383E" w:rsidRDefault="008412E4" w:rsidP="008412E4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</w:tcPr>
          <w:p w14:paraId="66E11100" w14:textId="20A78F8E" w:rsidR="008412E4" w:rsidRPr="00A36B10" w:rsidRDefault="004A570B" w:rsidP="008412E4">
            <w:pPr>
              <w:pStyle w:val="PlainText"/>
              <w:jc w:val="center"/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>3</w:t>
            </w:r>
            <w:r w:rsidR="00923966"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>0</w:t>
            </w:r>
            <w:r w:rsidR="008412E4" w:rsidRPr="00A36B10"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>%</w:t>
            </w:r>
          </w:p>
        </w:tc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FBFB"/>
            <w:tcMar>
              <w:left w:w="115" w:type="dxa"/>
            </w:tcMar>
            <w:vAlign w:val="center"/>
          </w:tcPr>
          <w:p w14:paraId="635624CF" w14:textId="23678336" w:rsidR="008412E4" w:rsidRPr="00A36B10" w:rsidRDefault="008412E4" w:rsidP="005576BE">
            <w:pPr>
              <w:pStyle w:val="PlainText"/>
              <w:rPr>
                <w:rFonts w:ascii="Arial" w:hAnsi="Arial" w:cs="Arial"/>
                <w:lang w:val="en-US" w:eastAsia="en-US"/>
              </w:rPr>
            </w:pPr>
            <w:r w:rsidRPr="00A36B10">
              <w:rPr>
                <w:rFonts w:ascii="Arial" w:hAnsi="Arial" w:cs="Arial"/>
                <w:b/>
                <w:lang w:val="en-US" w:eastAsia="en-US"/>
              </w:rPr>
              <w:t>Primary Concerns</w:t>
            </w:r>
            <w:r w:rsidRPr="00A36B10">
              <w:rPr>
                <w:rFonts w:ascii="Arial" w:hAnsi="Arial" w:cs="Arial"/>
                <w:lang w:val="en-US" w:eastAsia="en-US"/>
              </w:rPr>
              <w:t xml:space="preserve">: </w:t>
            </w:r>
            <w:r w:rsidR="00923966">
              <w:rPr>
                <w:rFonts w:ascii="Arial" w:hAnsi="Arial" w:cs="Arial"/>
                <w:lang w:val="en-US" w:eastAsia="en-US"/>
              </w:rPr>
              <w:t>Liftoff Wind</w:t>
            </w:r>
            <w:r w:rsidR="007239D9">
              <w:rPr>
                <w:rFonts w:ascii="Arial" w:hAnsi="Arial" w:cs="Arial"/>
                <w:lang w:val="en-US" w:eastAsia="en-US"/>
              </w:rPr>
              <w:t xml:space="preserve">s, Cumulus Cloud Rule </w:t>
            </w:r>
          </w:p>
        </w:tc>
      </w:tr>
      <w:tr w:rsidR="008412E4" w14:paraId="4C3A0263" w14:textId="77777777" w:rsidTr="00236A2D">
        <w:trPr>
          <w:trHeight w:val="50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DB1AF2" w14:textId="77777777" w:rsidR="008412E4" w:rsidRPr="00B8383E" w:rsidRDefault="008412E4" w:rsidP="008412E4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A5A6FB" w14:textId="77777777" w:rsidR="008412E4" w:rsidRDefault="008412E4" w:rsidP="008412E4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36190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Weather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 Conditions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03C8C5" w14:textId="77777777" w:rsidR="008412E4" w:rsidRDefault="008412E4" w:rsidP="008412E4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916C7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Additional Risk Criteria</w:t>
            </w:r>
          </w:p>
        </w:tc>
      </w:tr>
      <w:tr w:rsidR="00734BF7" w:rsidRPr="000A7622" w14:paraId="39E19F17" w14:textId="77777777" w:rsidTr="00236A2D">
        <w:trPr>
          <w:trHeight w:val="216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7A5B1E" w14:textId="77777777" w:rsidR="008412E4" w:rsidRPr="00B8383E" w:rsidRDefault="008412E4" w:rsidP="008412E4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FAFA"/>
            <w:vAlign w:val="center"/>
          </w:tcPr>
          <w:p w14:paraId="39066EDB" w14:textId="77777777" w:rsidR="008412E4" w:rsidRPr="00734BF7" w:rsidRDefault="008412E4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734BF7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Weather/Visibility</w:t>
            </w:r>
            <w:r w:rsidRPr="00734BF7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FAFAFA"/>
            <w:vAlign w:val="center"/>
          </w:tcPr>
          <w:p w14:paraId="46D7A30C" w14:textId="77777777" w:rsidR="008412E4" w:rsidRPr="00734BF7" w:rsidRDefault="005576BE" w:rsidP="00833A49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None</w:t>
            </w:r>
            <w:r w:rsidR="008412E4" w:rsidRPr="00734BF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/ </w:t>
            </w:r>
            <w:r w:rsidR="00833A49">
              <w:rPr>
                <w:rFonts w:ascii="Arial" w:hAnsi="Arial" w:cs="Arial"/>
                <w:sz w:val="18"/>
                <w:szCs w:val="18"/>
                <w:lang w:val="en-US" w:eastAsia="en-US"/>
              </w:rPr>
              <w:t>7</w:t>
            </w:r>
            <w:r w:rsidR="008412E4" w:rsidRPr="00734BF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mi.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AFAFA"/>
            <w:vAlign w:val="center"/>
          </w:tcPr>
          <w:p w14:paraId="5996D4E1" w14:textId="77777777" w:rsidR="008412E4" w:rsidRPr="00734BF7" w:rsidRDefault="008412E4" w:rsidP="004E0E69">
            <w:pPr>
              <w:pStyle w:val="PlainText"/>
              <w:ind w:hanging="84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734BF7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Clouds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AFAFA"/>
            <w:vAlign w:val="center"/>
          </w:tcPr>
          <w:p w14:paraId="0A71AD8F" w14:textId="77777777" w:rsidR="008412E4" w:rsidRPr="00734BF7" w:rsidRDefault="008412E4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734BF7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Upper-Level </w:t>
            </w:r>
            <w:r w:rsidR="00734BF7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Wind </w:t>
            </w:r>
            <w:r w:rsidRPr="00734BF7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Shear</w:t>
            </w:r>
            <w:r w:rsidRPr="00734BF7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AFAFA"/>
            <w:vAlign w:val="center"/>
          </w:tcPr>
          <w:p w14:paraId="461BF70E" w14:textId="5AE36E3F" w:rsidR="008412E4" w:rsidRPr="00734BF7" w:rsidRDefault="0079057B" w:rsidP="004E0E69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L</w:t>
            </w:r>
            <w:r w:rsidR="004A570B">
              <w:rPr>
                <w:rFonts w:ascii="Arial" w:hAnsi="Arial" w:cs="Arial"/>
                <w:sz w:val="18"/>
                <w:szCs w:val="18"/>
                <w:lang w:val="en-US" w:eastAsia="en-US"/>
              </w:rPr>
              <w:t>ow</w:t>
            </w:r>
          </w:p>
        </w:tc>
      </w:tr>
      <w:tr w:rsidR="00734BF7" w:rsidRPr="000A7622" w14:paraId="33B7EFE0" w14:textId="77777777" w:rsidTr="00236A2D">
        <w:trPr>
          <w:trHeight w:val="216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A10861" w14:textId="77777777" w:rsidR="008412E4" w:rsidRPr="00B8383E" w:rsidRDefault="008412E4" w:rsidP="008412E4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</w:tcBorders>
            <w:shd w:val="clear" w:color="auto" w:fill="FAFAFA"/>
            <w:vAlign w:val="center"/>
          </w:tcPr>
          <w:p w14:paraId="7FCB2E9A" w14:textId="77777777" w:rsidR="008412E4" w:rsidRPr="00734BF7" w:rsidRDefault="008412E4" w:rsidP="00A36B10">
            <w:pPr>
              <w:pStyle w:val="PlainText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gridSpan w:val="4"/>
            <w:vMerge/>
            <w:tcBorders>
              <w:right w:val="dotted" w:sz="4" w:space="0" w:color="auto"/>
            </w:tcBorders>
            <w:shd w:val="clear" w:color="auto" w:fill="FAFAFA"/>
            <w:vAlign w:val="center"/>
          </w:tcPr>
          <w:p w14:paraId="30C7C115" w14:textId="77777777" w:rsidR="008412E4" w:rsidRPr="00734BF7" w:rsidRDefault="008412E4" w:rsidP="00A36B10">
            <w:pPr>
              <w:pStyle w:val="PlainText"/>
              <w:ind w:hanging="9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dotted" w:sz="4" w:space="0" w:color="auto"/>
              <w:right w:val="nil"/>
            </w:tcBorders>
            <w:shd w:val="clear" w:color="auto" w:fill="FAFAFA"/>
            <w:vAlign w:val="bottom"/>
          </w:tcPr>
          <w:p w14:paraId="7A471546" w14:textId="77777777" w:rsidR="008412E4" w:rsidRPr="00F62B77" w:rsidRDefault="008412E4" w:rsidP="00F62B77">
            <w:pPr>
              <w:pStyle w:val="PlainText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F62B77">
              <w:rPr>
                <w:rFonts w:ascii="Arial" w:hAnsi="Arial" w:cs="Arial"/>
                <w:sz w:val="14"/>
                <w:szCs w:val="14"/>
                <w:lang w:val="en-US" w:eastAsia="en-US"/>
              </w:rPr>
              <w:t>Type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FAFAFA"/>
            <w:vAlign w:val="bottom"/>
          </w:tcPr>
          <w:p w14:paraId="140805AF" w14:textId="77777777" w:rsidR="008412E4" w:rsidRPr="00F62B77" w:rsidRDefault="008412E4" w:rsidP="00F62B77">
            <w:pPr>
              <w:pStyle w:val="PlainText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F62B77">
              <w:rPr>
                <w:rFonts w:ascii="Arial" w:hAnsi="Arial" w:cs="Arial"/>
                <w:sz w:val="14"/>
                <w:szCs w:val="14"/>
                <w:lang w:val="en-US" w:eastAsia="en-US"/>
              </w:rPr>
              <w:t>Coverage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FAFAFA"/>
            <w:vAlign w:val="bottom"/>
          </w:tcPr>
          <w:p w14:paraId="12CEC9BE" w14:textId="77777777" w:rsidR="008412E4" w:rsidRPr="00F62B77" w:rsidRDefault="008412E4" w:rsidP="00F62B77">
            <w:pPr>
              <w:pStyle w:val="PlainText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F62B77">
              <w:rPr>
                <w:rFonts w:ascii="Arial" w:hAnsi="Arial" w:cs="Arial"/>
                <w:sz w:val="14"/>
                <w:szCs w:val="14"/>
                <w:lang w:val="en-US" w:eastAsia="en-US"/>
              </w:rPr>
              <w:t>Base (ft)</w:t>
            </w:r>
          </w:p>
        </w:tc>
        <w:tc>
          <w:tcPr>
            <w:tcW w:w="855" w:type="dxa"/>
            <w:tcBorders>
              <w:top w:val="nil"/>
              <w:left w:val="nil"/>
              <w:right w:val="single" w:sz="4" w:space="0" w:color="auto"/>
            </w:tcBorders>
            <w:shd w:val="clear" w:color="auto" w:fill="FAFAFA"/>
            <w:vAlign w:val="bottom"/>
          </w:tcPr>
          <w:p w14:paraId="221E3639" w14:textId="77777777" w:rsidR="008412E4" w:rsidRPr="00F62B77" w:rsidRDefault="00E257F7" w:rsidP="00F62B77">
            <w:pPr>
              <w:pStyle w:val="PlainText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 w:rsidRPr="00F62B77">
              <w:rPr>
                <w:rFonts w:ascii="Arial" w:hAnsi="Arial" w:cs="Arial"/>
                <w:sz w:val="14"/>
                <w:szCs w:val="14"/>
                <w:lang w:val="en-US" w:eastAsia="en-US"/>
              </w:rPr>
              <w:t>Tops</w:t>
            </w:r>
            <w:r w:rsidR="008412E4" w:rsidRPr="00F62B77">
              <w:rPr>
                <w:rFonts w:ascii="Arial" w:hAnsi="Arial" w:cs="Arial"/>
                <w:sz w:val="14"/>
                <w:szCs w:val="14"/>
                <w:lang w:val="en-US" w:eastAsia="en-US"/>
              </w:rPr>
              <w:t xml:space="preserve"> (ft)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</w:tcBorders>
            <w:shd w:val="clear" w:color="auto" w:fill="FAFAFA"/>
            <w:vAlign w:val="center"/>
          </w:tcPr>
          <w:p w14:paraId="7C12E505" w14:textId="77777777" w:rsidR="008412E4" w:rsidRPr="00734BF7" w:rsidRDefault="008412E4" w:rsidP="00A36B10">
            <w:pPr>
              <w:pStyle w:val="PlainText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FAFAFA"/>
            <w:vAlign w:val="center"/>
          </w:tcPr>
          <w:p w14:paraId="7BE8F97B" w14:textId="77777777" w:rsidR="008412E4" w:rsidRPr="00734BF7" w:rsidRDefault="008412E4" w:rsidP="00A36B10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79057B" w:rsidRPr="000A7622" w14:paraId="581BA966" w14:textId="77777777" w:rsidTr="00236A2D">
        <w:trPr>
          <w:trHeight w:val="432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7A3885" w14:textId="77777777" w:rsidR="0079057B" w:rsidRPr="00B8383E" w:rsidRDefault="0079057B" w:rsidP="0079057B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AFAFA"/>
            <w:vAlign w:val="center"/>
          </w:tcPr>
          <w:p w14:paraId="15D71F7C" w14:textId="77777777" w:rsidR="0079057B" w:rsidRPr="00734BF7" w:rsidRDefault="0079057B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734BF7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Temp/Humidity</w:t>
            </w:r>
            <w:r w:rsidRPr="00734BF7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1890" w:type="dxa"/>
            <w:gridSpan w:val="4"/>
            <w:tcBorders>
              <w:top w:val="nil"/>
              <w:bottom w:val="nil"/>
              <w:right w:val="dotted" w:sz="4" w:space="0" w:color="auto"/>
            </w:tcBorders>
            <w:shd w:val="clear" w:color="auto" w:fill="FAFAFA"/>
            <w:vAlign w:val="center"/>
          </w:tcPr>
          <w:p w14:paraId="78DF915D" w14:textId="610E76B0" w:rsidR="0079057B" w:rsidRPr="00734BF7" w:rsidRDefault="007239D9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68</w:t>
            </w:r>
            <w:r w:rsidR="0079057B" w:rsidRPr="00734BF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°F / 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93</w:t>
            </w:r>
            <w:r w:rsidR="0079057B" w:rsidRPr="00734BF7">
              <w:rPr>
                <w:rFonts w:ascii="Arial" w:hAnsi="Arial" w:cs="Arial"/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dotted" w:sz="4" w:space="0" w:color="auto"/>
              <w:right w:val="nil"/>
            </w:tcBorders>
            <w:shd w:val="clear" w:color="auto" w:fill="FAFAFA"/>
            <w:vAlign w:val="center"/>
          </w:tcPr>
          <w:p w14:paraId="33D89B44" w14:textId="77777777" w:rsidR="0079057B" w:rsidRPr="004E0E69" w:rsidRDefault="0079057B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Cumulus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FAFAFA"/>
            <w:vAlign w:val="center"/>
          </w:tcPr>
          <w:p w14:paraId="17C94A8F" w14:textId="04D7BD2E" w:rsidR="0079057B" w:rsidRPr="004E0E69" w:rsidRDefault="007239D9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Scattered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FAFAFA"/>
            <w:vAlign w:val="center"/>
          </w:tcPr>
          <w:p w14:paraId="203E1509" w14:textId="2A553A48" w:rsidR="0079057B" w:rsidRPr="004E0E69" w:rsidRDefault="007239D9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</w:t>
            </w:r>
            <w:r w:rsidR="0079057B">
              <w:rPr>
                <w:rFonts w:ascii="Arial" w:hAnsi="Arial" w:cs="Arial"/>
                <w:sz w:val="18"/>
                <w:szCs w:val="18"/>
                <w:lang w:val="en-US"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500</w:t>
            </w:r>
          </w:p>
        </w:tc>
        <w:tc>
          <w:tcPr>
            <w:tcW w:w="855" w:type="dxa"/>
            <w:tcBorders>
              <w:top w:val="nil"/>
              <w:left w:val="nil"/>
              <w:right w:val="single" w:sz="4" w:space="0" w:color="auto"/>
            </w:tcBorders>
            <w:shd w:val="clear" w:color="auto" w:fill="FAFAFA"/>
            <w:vAlign w:val="center"/>
          </w:tcPr>
          <w:p w14:paraId="08B9BFE2" w14:textId="59A04C3A" w:rsidR="0079057B" w:rsidRPr="004E0E69" w:rsidRDefault="007239D9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9</w:t>
            </w:r>
            <w:r w:rsidR="0079057B">
              <w:rPr>
                <w:rFonts w:ascii="Arial" w:hAnsi="Arial" w:cs="Arial"/>
                <w:sz w:val="18"/>
                <w:szCs w:val="18"/>
                <w:lang w:val="en-US"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000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AFAFA"/>
            <w:vAlign w:val="center"/>
          </w:tcPr>
          <w:p w14:paraId="5902EAC3" w14:textId="77777777" w:rsidR="0079057B" w:rsidRPr="00734BF7" w:rsidRDefault="0079057B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734BF7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Booster Recovery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Weather</w:t>
            </w:r>
            <w:r w:rsidRPr="00734BF7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  <w:shd w:val="clear" w:color="auto" w:fill="FAFAFA"/>
            <w:vAlign w:val="center"/>
          </w:tcPr>
          <w:p w14:paraId="5FF51461" w14:textId="72EB212F" w:rsidR="0079057B" w:rsidRPr="00734BF7" w:rsidRDefault="00AE1941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Low</w:t>
            </w:r>
          </w:p>
        </w:tc>
      </w:tr>
      <w:tr w:rsidR="0079057B" w:rsidRPr="000A7622" w14:paraId="7EB054F8" w14:textId="77777777" w:rsidTr="00236A2D">
        <w:trPr>
          <w:trHeight w:val="432"/>
        </w:trPr>
        <w:tc>
          <w:tcPr>
            <w:tcW w:w="52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3E97EE" w14:textId="77777777" w:rsidR="0079057B" w:rsidRPr="00B8383E" w:rsidRDefault="0079057B" w:rsidP="0079057B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AFAFA"/>
            <w:vAlign w:val="center"/>
          </w:tcPr>
          <w:p w14:paraId="54575230" w14:textId="77777777" w:rsidR="0079057B" w:rsidRPr="00734BF7" w:rsidRDefault="0079057B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Liftoff </w:t>
            </w:r>
            <w:r w:rsidRPr="00734BF7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Winds (200’)</w:t>
            </w:r>
            <w:r w:rsidRPr="00734BF7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1890" w:type="dxa"/>
            <w:gridSpan w:val="4"/>
            <w:tcBorders>
              <w:top w:val="nil"/>
              <w:bottom w:val="single" w:sz="8" w:space="0" w:color="auto"/>
              <w:right w:val="dotted" w:sz="4" w:space="0" w:color="auto"/>
            </w:tcBorders>
            <w:shd w:val="clear" w:color="auto" w:fill="FAFAFA"/>
            <w:vAlign w:val="center"/>
          </w:tcPr>
          <w:p w14:paraId="34F8D547" w14:textId="4E3E3213" w:rsidR="0079057B" w:rsidRPr="00734BF7" w:rsidRDefault="007239D9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170</w:t>
            </w:r>
            <w:r w:rsidR="0079057B" w:rsidRPr="00734BF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° 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25</w:t>
            </w:r>
            <w:r w:rsidR="0079057B" w:rsidRPr="00734BF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35</w:t>
            </w:r>
            <w:r w:rsidR="0079057B" w:rsidRPr="00734BF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mph</w:t>
            </w:r>
          </w:p>
        </w:tc>
        <w:tc>
          <w:tcPr>
            <w:tcW w:w="1350" w:type="dxa"/>
            <w:tcBorders>
              <w:left w:val="dotted" w:sz="4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14:paraId="491AD677" w14:textId="77777777" w:rsidR="0079057B" w:rsidRPr="00734BF7" w:rsidRDefault="0079057B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tcBorders>
              <w:left w:val="nil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14:paraId="25A26C9F" w14:textId="77777777" w:rsidR="0079057B" w:rsidRPr="00734BF7" w:rsidRDefault="0079057B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5" w:type="dxa"/>
            <w:tcBorders>
              <w:left w:val="nil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14:paraId="632DDDFC" w14:textId="77777777" w:rsidR="0079057B" w:rsidRPr="00734BF7" w:rsidRDefault="0079057B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71A9FEA9" w14:textId="77777777" w:rsidR="0079057B" w:rsidRPr="00734BF7" w:rsidRDefault="0079057B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AFAFA"/>
            <w:vAlign w:val="center"/>
          </w:tcPr>
          <w:p w14:paraId="219B8BBD" w14:textId="77777777" w:rsidR="0079057B" w:rsidRPr="00734BF7" w:rsidRDefault="0079057B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734BF7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Solar Activity</w:t>
            </w:r>
            <w:r w:rsidRPr="00734BF7">
              <w:rPr>
                <w:rFonts w:ascii="Arial" w:hAnsi="Arial" w:cs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FAFAFA"/>
            <w:vAlign w:val="center"/>
          </w:tcPr>
          <w:p w14:paraId="674C8C54" w14:textId="6245F433" w:rsidR="0079057B" w:rsidRPr="00734BF7" w:rsidRDefault="00AE1941" w:rsidP="0079057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Low</w:t>
            </w:r>
          </w:p>
        </w:tc>
      </w:tr>
      <w:tr w:rsidR="001663AD" w:rsidRPr="002068F3" w14:paraId="494E9643" w14:textId="77777777" w:rsidTr="008D0C4C">
        <w:tblPrEx>
          <w:tblCellMar>
            <w:left w:w="58" w:type="dxa"/>
          </w:tblCellMar>
        </w:tblPrEx>
        <w:trPr>
          <w:cantSplit/>
          <w:trHeight w:val="1008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72" w:type="dxa"/>
              <w:right w:w="72" w:type="dxa"/>
            </w:tcMar>
            <w:textDirection w:val="btLr"/>
            <w:vAlign w:val="center"/>
          </w:tcPr>
          <w:p w14:paraId="4DB8A1DC" w14:textId="77777777" w:rsidR="001663AD" w:rsidRPr="00380F3D" w:rsidRDefault="001663AD" w:rsidP="001663AD">
            <w:pPr>
              <w:pStyle w:val="PlainText"/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  <w:lang w:val="en-US" w:eastAsia="en-US"/>
              </w:rPr>
            </w:pPr>
            <w:r w:rsidRPr="00380F3D">
              <w:rPr>
                <w:rFonts w:ascii="Arial" w:hAnsi="Arial" w:cs="Arial"/>
                <w:b/>
                <w:sz w:val="26"/>
                <w:szCs w:val="26"/>
                <w:lang w:val="en-US" w:eastAsia="en-US"/>
              </w:rPr>
              <w:t>Notes</w:t>
            </w:r>
          </w:p>
        </w:tc>
        <w:tc>
          <w:tcPr>
            <w:tcW w:w="11160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2640D3" w14:textId="44150762" w:rsidR="001663AD" w:rsidRPr="001B3CD7" w:rsidRDefault="001663AD" w:rsidP="001663AD">
            <w:pPr>
              <w:pStyle w:val="PlainText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1B3CD7">
              <w:rPr>
                <w:rFonts w:ascii="Arial" w:hAnsi="Arial" w:cs="Arial"/>
                <w:i/>
                <w:sz w:val="16"/>
                <w:szCs w:val="22"/>
                <w:lang w:val="en-US" w:eastAsia="en-US"/>
              </w:rPr>
              <w:t xml:space="preserve">The Probability of Violation (PoV) is the chance of a local safety or customer constraint violation </w:t>
            </w:r>
            <w:r>
              <w:rPr>
                <w:rFonts w:ascii="Arial" w:hAnsi="Arial" w:cs="Arial"/>
                <w:i/>
                <w:sz w:val="16"/>
                <w:szCs w:val="22"/>
                <w:lang w:val="en-US" w:eastAsia="en-US"/>
              </w:rPr>
              <w:t>occurring</w:t>
            </w:r>
            <w:r w:rsidR="007F286F">
              <w:rPr>
                <w:rFonts w:ascii="Arial" w:hAnsi="Arial" w:cs="Arial"/>
                <w:i/>
                <w:sz w:val="16"/>
                <w:szCs w:val="22"/>
                <w:lang w:val="en-US" w:eastAsia="en-US"/>
              </w:rPr>
              <w:t xml:space="preserve"> any random time </w:t>
            </w:r>
            <w:r w:rsidRPr="001B3CD7">
              <w:rPr>
                <w:rFonts w:ascii="Arial" w:hAnsi="Arial" w:cs="Arial"/>
                <w:i/>
                <w:sz w:val="16"/>
                <w:szCs w:val="22"/>
                <w:lang w:val="en-US" w:eastAsia="en-US"/>
              </w:rPr>
              <w:t xml:space="preserve">during the launch window. </w:t>
            </w:r>
          </w:p>
          <w:p w14:paraId="3991B891" w14:textId="77777777" w:rsidR="001663AD" w:rsidRPr="001B3CD7" w:rsidRDefault="001663AD" w:rsidP="001663AD">
            <w:pPr>
              <w:pStyle w:val="PlainText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1B3CD7">
              <w:rPr>
                <w:rFonts w:ascii="Arial" w:hAnsi="Arial" w:cs="Arial"/>
                <w:i/>
                <w:sz w:val="16"/>
                <w:szCs w:val="16"/>
                <w:lang w:val="en-US" w:eastAsia="en-US"/>
              </w:rPr>
              <w:t>Additional Risk Criteria, which are not included in the PoV, are mission-specific constraints that may not include all phenomena within each risk factor.</w:t>
            </w:r>
          </w:p>
          <w:p w14:paraId="26626B51" w14:textId="77777777" w:rsidR="001663AD" w:rsidRPr="001B3CD7" w:rsidRDefault="001663AD" w:rsidP="001663AD">
            <w:pPr>
              <w:pStyle w:val="PlainText"/>
              <w:ind w:left="360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14:paraId="28BBD7B2" w14:textId="77777777" w:rsidR="001663AD" w:rsidRPr="000E0BA3" w:rsidRDefault="001663AD" w:rsidP="001663AD">
            <w:pPr>
              <w:pStyle w:val="PlainText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1B3CD7">
              <w:rPr>
                <w:rFonts w:ascii="Arial" w:hAnsi="Arial" w:cs="Arial"/>
                <w:i/>
                <w:sz w:val="20"/>
                <w:szCs w:val="16"/>
                <w:lang w:val="en-US" w:eastAsia="en-US"/>
              </w:rPr>
              <w:t xml:space="preserve">See </w:t>
            </w:r>
            <w:hyperlink r:id="rId8" w:history="1">
              <w:r w:rsidRPr="001B3CD7">
                <w:rPr>
                  <w:rStyle w:val="Hyperlink"/>
                  <w:rFonts w:ascii="Arial" w:hAnsi="Arial" w:cs="Arial"/>
                  <w:i/>
                  <w:sz w:val="20"/>
                  <w:szCs w:val="16"/>
                  <w:lang w:val="en-US" w:eastAsia="en-US"/>
                </w:rPr>
                <w:t>https://www.patrick.spaceforce.mil/Portals/14/Weather/LaunchFAQ.pdf</w:t>
              </w:r>
            </w:hyperlink>
            <w:r w:rsidRPr="001B3CD7">
              <w:rPr>
                <w:rFonts w:ascii="Arial" w:hAnsi="Arial" w:cs="Arial"/>
                <w:i/>
                <w:sz w:val="20"/>
                <w:szCs w:val="16"/>
                <w:lang w:val="en-US" w:eastAsia="en-US"/>
              </w:rPr>
              <w:t xml:space="preserve"> for more information</w:t>
            </w:r>
          </w:p>
        </w:tc>
      </w:tr>
      <w:tr w:rsidR="0079057B" w:rsidRPr="000A7622" w14:paraId="6D7F2CB4" w14:textId="77777777" w:rsidTr="00236A2D">
        <w:trPr>
          <w:trHeight w:val="432"/>
        </w:trPr>
        <w:tc>
          <w:tcPr>
            <w:tcW w:w="3225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66E776EF" w14:textId="77777777" w:rsidR="0079057B" w:rsidRPr="00346F21" w:rsidRDefault="0079057B" w:rsidP="0079057B">
            <w:pPr>
              <w:pStyle w:val="PlainText"/>
              <w:rPr>
                <w:rFonts w:ascii="Arial" w:hAnsi="Arial" w:cs="Arial"/>
                <w:b/>
                <w:i/>
                <w:sz w:val="16"/>
                <w:szCs w:val="22"/>
                <w:lang w:val="en-US" w:eastAsia="en-US"/>
              </w:rPr>
            </w:pPr>
            <w:r w:rsidRPr="002068F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Next Forecast Will Be Issued</w:t>
            </w:r>
          </w:p>
        </w:tc>
        <w:tc>
          <w:tcPr>
            <w:tcW w:w="8460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14:paraId="58CA8C8F" w14:textId="0845E019" w:rsidR="0079057B" w:rsidRPr="002068F3" w:rsidRDefault="00EC2180" w:rsidP="0079057B">
            <w:pPr>
              <w:pStyle w:val="PlainTex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As Required</w:t>
            </w:r>
          </w:p>
        </w:tc>
      </w:tr>
    </w:tbl>
    <w:p w14:paraId="42E2DEAA" w14:textId="77777777" w:rsidR="00ED73C0" w:rsidRPr="000F34C4" w:rsidRDefault="00ED73C0" w:rsidP="000F34C4">
      <w:pPr>
        <w:tabs>
          <w:tab w:val="left" w:pos="1833"/>
        </w:tabs>
        <w:rPr>
          <w:sz w:val="4"/>
          <w:szCs w:val="4"/>
        </w:rPr>
      </w:pPr>
    </w:p>
    <w:sectPr w:rsidR="00ED73C0" w:rsidRPr="000F34C4" w:rsidSect="007B72A0">
      <w:pgSz w:w="12240" w:h="15840"/>
      <w:pgMar w:top="576" w:right="720" w:bottom="9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949"/>
    <w:multiLevelType w:val="hybridMultilevel"/>
    <w:tmpl w:val="1ED64EE6"/>
    <w:lvl w:ilvl="0" w:tplc="9ADED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99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57B"/>
    <w:rsid w:val="0000156C"/>
    <w:rsid w:val="00001708"/>
    <w:rsid w:val="00003890"/>
    <w:rsid w:val="00006FB3"/>
    <w:rsid w:val="00011C63"/>
    <w:rsid w:val="0001276E"/>
    <w:rsid w:val="000162ED"/>
    <w:rsid w:val="00016483"/>
    <w:rsid w:val="0002045B"/>
    <w:rsid w:val="00021B6A"/>
    <w:rsid w:val="00023D85"/>
    <w:rsid w:val="00024AB5"/>
    <w:rsid w:val="000257FB"/>
    <w:rsid w:val="00027763"/>
    <w:rsid w:val="00027C5C"/>
    <w:rsid w:val="000306B7"/>
    <w:rsid w:val="000349B7"/>
    <w:rsid w:val="0003698F"/>
    <w:rsid w:val="00040ED1"/>
    <w:rsid w:val="000410FF"/>
    <w:rsid w:val="000446C7"/>
    <w:rsid w:val="00044C1A"/>
    <w:rsid w:val="00046511"/>
    <w:rsid w:val="000522C0"/>
    <w:rsid w:val="00054748"/>
    <w:rsid w:val="00056ACA"/>
    <w:rsid w:val="0005737C"/>
    <w:rsid w:val="00064BE4"/>
    <w:rsid w:val="00071204"/>
    <w:rsid w:val="00073E15"/>
    <w:rsid w:val="0007415B"/>
    <w:rsid w:val="00074738"/>
    <w:rsid w:val="0007671A"/>
    <w:rsid w:val="0008018D"/>
    <w:rsid w:val="00081DAF"/>
    <w:rsid w:val="00085CC8"/>
    <w:rsid w:val="0008767A"/>
    <w:rsid w:val="00087863"/>
    <w:rsid w:val="000916C7"/>
    <w:rsid w:val="000970DE"/>
    <w:rsid w:val="000971FB"/>
    <w:rsid w:val="000A1177"/>
    <w:rsid w:val="000A1545"/>
    <w:rsid w:val="000A2383"/>
    <w:rsid w:val="000A7622"/>
    <w:rsid w:val="000B24A7"/>
    <w:rsid w:val="000B5FD0"/>
    <w:rsid w:val="000C15FD"/>
    <w:rsid w:val="000C5E76"/>
    <w:rsid w:val="000C6462"/>
    <w:rsid w:val="000C68E1"/>
    <w:rsid w:val="000C7AE6"/>
    <w:rsid w:val="000D1640"/>
    <w:rsid w:val="000D2518"/>
    <w:rsid w:val="000D4799"/>
    <w:rsid w:val="000D7720"/>
    <w:rsid w:val="000D7D09"/>
    <w:rsid w:val="000E1EC6"/>
    <w:rsid w:val="000F19CC"/>
    <w:rsid w:val="000F34C4"/>
    <w:rsid w:val="00100280"/>
    <w:rsid w:val="00101E8A"/>
    <w:rsid w:val="001041D6"/>
    <w:rsid w:val="001047D4"/>
    <w:rsid w:val="00107512"/>
    <w:rsid w:val="00110415"/>
    <w:rsid w:val="00114983"/>
    <w:rsid w:val="0011717D"/>
    <w:rsid w:val="001208B3"/>
    <w:rsid w:val="001219A9"/>
    <w:rsid w:val="00123A59"/>
    <w:rsid w:val="0012639B"/>
    <w:rsid w:val="00126419"/>
    <w:rsid w:val="001271C0"/>
    <w:rsid w:val="001275A4"/>
    <w:rsid w:val="00130537"/>
    <w:rsid w:val="00130C00"/>
    <w:rsid w:val="00131B47"/>
    <w:rsid w:val="001358AC"/>
    <w:rsid w:val="00135F1B"/>
    <w:rsid w:val="00135FCB"/>
    <w:rsid w:val="00136AD1"/>
    <w:rsid w:val="001432B7"/>
    <w:rsid w:val="001437BA"/>
    <w:rsid w:val="001455BF"/>
    <w:rsid w:val="00145C7F"/>
    <w:rsid w:val="00145D4F"/>
    <w:rsid w:val="00146A8C"/>
    <w:rsid w:val="00150FB6"/>
    <w:rsid w:val="00151D62"/>
    <w:rsid w:val="00152336"/>
    <w:rsid w:val="00156AA3"/>
    <w:rsid w:val="001578B5"/>
    <w:rsid w:val="00162B42"/>
    <w:rsid w:val="001663AD"/>
    <w:rsid w:val="0016745D"/>
    <w:rsid w:val="001677C8"/>
    <w:rsid w:val="00170B22"/>
    <w:rsid w:val="00174833"/>
    <w:rsid w:val="00180B93"/>
    <w:rsid w:val="0018339F"/>
    <w:rsid w:val="00184726"/>
    <w:rsid w:val="00185F9D"/>
    <w:rsid w:val="00187E00"/>
    <w:rsid w:val="001945DF"/>
    <w:rsid w:val="0019494E"/>
    <w:rsid w:val="00195199"/>
    <w:rsid w:val="001A35C2"/>
    <w:rsid w:val="001A7058"/>
    <w:rsid w:val="001B0714"/>
    <w:rsid w:val="001B10FE"/>
    <w:rsid w:val="001B33A4"/>
    <w:rsid w:val="001B4F09"/>
    <w:rsid w:val="001C0042"/>
    <w:rsid w:val="001C0063"/>
    <w:rsid w:val="001C190B"/>
    <w:rsid w:val="001C2460"/>
    <w:rsid w:val="001C27DC"/>
    <w:rsid w:val="001C3F68"/>
    <w:rsid w:val="001D2018"/>
    <w:rsid w:val="001D2A32"/>
    <w:rsid w:val="001D373B"/>
    <w:rsid w:val="001D7971"/>
    <w:rsid w:val="001E207F"/>
    <w:rsid w:val="001E3B67"/>
    <w:rsid w:val="001E3E78"/>
    <w:rsid w:val="001E648A"/>
    <w:rsid w:val="001F03E2"/>
    <w:rsid w:val="001F1EEC"/>
    <w:rsid w:val="001F1FDE"/>
    <w:rsid w:val="001F2DE0"/>
    <w:rsid w:val="001F2F99"/>
    <w:rsid w:val="001F53B3"/>
    <w:rsid w:val="001F608D"/>
    <w:rsid w:val="00202B8F"/>
    <w:rsid w:val="002068F3"/>
    <w:rsid w:val="00207E5F"/>
    <w:rsid w:val="0021049D"/>
    <w:rsid w:val="00210557"/>
    <w:rsid w:val="00210B35"/>
    <w:rsid w:val="002119B6"/>
    <w:rsid w:val="002128C8"/>
    <w:rsid w:val="00213391"/>
    <w:rsid w:val="00216A2C"/>
    <w:rsid w:val="00217514"/>
    <w:rsid w:val="002213F2"/>
    <w:rsid w:val="00222A81"/>
    <w:rsid w:val="00223FE6"/>
    <w:rsid w:val="00225513"/>
    <w:rsid w:val="00231C5D"/>
    <w:rsid w:val="002336C0"/>
    <w:rsid w:val="002337D2"/>
    <w:rsid w:val="00236190"/>
    <w:rsid w:val="002369E7"/>
    <w:rsid w:val="00236A2D"/>
    <w:rsid w:val="00236DDF"/>
    <w:rsid w:val="00243BC0"/>
    <w:rsid w:val="00245E8A"/>
    <w:rsid w:val="00246E1C"/>
    <w:rsid w:val="002533D4"/>
    <w:rsid w:val="002557C1"/>
    <w:rsid w:val="0026520B"/>
    <w:rsid w:val="00266C4F"/>
    <w:rsid w:val="00271C84"/>
    <w:rsid w:val="00273C6C"/>
    <w:rsid w:val="00276977"/>
    <w:rsid w:val="00276CE8"/>
    <w:rsid w:val="00277A50"/>
    <w:rsid w:val="002856A9"/>
    <w:rsid w:val="002878E4"/>
    <w:rsid w:val="00287C2A"/>
    <w:rsid w:val="00293AC9"/>
    <w:rsid w:val="00293C25"/>
    <w:rsid w:val="00294739"/>
    <w:rsid w:val="00295CD2"/>
    <w:rsid w:val="00295DE1"/>
    <w:rsid w:val="00296D87"/>
    <w:rsid w:val="002A3254"/>
    <w:rsid w:val="002A459D"/>
    <w:rsid w:val="002B7169"/>
    <w:rsid w:val="002C01AA"/>
    <w:rsid w:val="002C3D88"/>
    <w:rsid w:val="002C4DCC"/>
    <w:rsid w:val="002D0C05"/>
    <w:rsid w:val="002D2BFD"/>
    <w:rsid w:val="002D39A5"/>
    <w:rsid w:val="002D4852"/>
    <w:rsid w:val="002D69E7"/>
    <w:rsid w:val="002E2CF7"/>
    <w:rsid w:val="002E3D69"/>
    <w:rsid w:val="002E501A"/>
    <w:rsid w:val="002E502C"/>
    <w:rsid w:val="002E5431"/>
    <w:rsid w:val="002E7AA6"/>
    <w:rsid w:val="002F024A"/>
    <w:rsid w:val="002F2A17"/>
    <w:rsid w:val="002F62CC"/>
    <w:rsid w:val="002F6E2A"/>
    <w:rsid w:val="002F77BE"/>
    <w:rsid w:val="003028C4"/>
    <w:rsid w:val="00305070"/>
    <w:rsid w:val="003101DF"/>
    <w:rsid w:val="00310512"/>
    <w:rsid w:val="00312392"/>
    <w:rsid w:val="00313389"/>
    <w:rsid w:val="00316B46"/>
    <w:rsid w:val="00317BD4"/>
    <w:rsid w:val="00317D48"/>
    <w:rsid w:val="00320DD9"/>
    <w:rsid w:val="0032194A"/>
    <w:rsid w:val="0032257A"/>
    <w:rsid w:val="0032642D"/>
    <w:rsid w:val="003267D6"/>
    <w:rsid w:val="0032702D"/>
    <w:rsid w:val="00330CFB"/>
    <w:rsid w:val="003357AE"/>
    <w:rsid w:val="00340DD4"/>
    <w:rsid w:val="00340F00"/>
    <w:rsid w:val="00342BF2"/>
    <w:rsid w:val="00345597"/>
    <w:rsid w:val="00345A4C"/>
    <w:rsid w:val="003461D0"/>
    <w:rsid w:val="00346F00"/>
    <w:rsid w:val="00346F21"/>
    <w:rsid w:val="00351768"/>
    <w:rsid w:val="00354A03"/>
    <w:rsid w:val="003628AB"/>
    <w:rsid w:val="00364034"/>
    <w:rsid w:val="00371C97"/>
    <w:rsid w:val="00372C3D"/>
    <w:rsid w:val="00374BE3"/>
    <w:rsid w:val="00383A2D"/>
    <w:rsid w:val="00384AD5"/>
    <w:rsid w:val="00384B45"/>
    <w:rsid w:val="003859A6"/>
    <w:rsid w:val="003923AA"/>
    <w:rsid w:val="00393CAA"/>
    <w:rsid w:val="00396834"/>
    <w:rsid w:val="00396A75"/>
    <w:rsid w:val="003973BF"/>
    <w:rsid w:val="003A2E03"/>
    <w:rsid w:val="003A7A70"/>
    <w:rsid w:val="003B06F4"/>
    <w:rsid w:val="003B07B8"/>
    <w:rsid w:val="003B1811"/>
    <w:rsid w:val="003B19AB"/>
    <w:rsid w:val="003B3152"/>
    <w:rsid w:val="003B38F2"/>
    <w:rsid w:val="003B3E44"/>
    <w:rsid w:val="003C182F"/>
    <w:rsid w:val="003C4E94"/>
    <w:rsid w:val="003C50F5"/>
    <w:rsid w:val="003D4879"/>
    <w:rsid w:val="003D5347"/>
    <w:rsid w:val="003D7D55"/>
    <w:rsid w:val="003E51D1"/>
    <w:rsid w:val="003E65F6"/>
    <w:rsid w:val="003E674D"/>
    <w:rsid w:val="003F123A"/>
    <w:rsid w:val="003F2002"/>
    <w:rsid w:val="003F2216"/>
    <w:rsid w:val="003F4C71"/>
    <w:rsid w:val="003F5B71"/>
    <w:rsid w:val="003F7935"/>
    <w:rsid w:val="003F7D65"/>
    <w:rsid w:val="004020E9"/>
    <w:rsid w:val="004039A0"/>
    <w:rsid w:val="004055E5"/>
    <w:rsid w:val="0040585A"/>
    <w:rsid w:val="00407C08"/>
    <w:rsid w:val="004107D4"/>
    <w:rsid w:val="0041167D"/>
    <w:rsid w:val="00412560"/>
    <w:rsid w:val="004135E1"/>
    <w:rsid w:val="004150FF"/>
    <w:rsid w:val="0041587C"/>
    <w:rsid w:val="00425C52"/>
    <w:rsid w:val="00432D06"/>
    <w:rsid w:val="00436DD4"/>
    <w:rsid w:val="00441E70"/>
    <w:rsid w:val="00451653"/>
    <w:rsid w:val="00453D3F"/>
    <w:rsid w:val="004554EB"/>
    <w:rsid w:val="00461E9C"/>
    <w:rsid w:val="00464991"/>
    <w:rsid w:val="00470615"/>
    <w:rsid w:val="004717D3"/>
    <w:rsid w:val="00471CA3"/>
    <w:rsid w:val="00473DE2"/>
    <w:rsid w:val="00475980"/>
    <w:rsid w:val="00477381"/>
    <w:rsid w:val="00480804"/>
    <w:rsid w:val="0048088C"/>
    <w:rsid w:val="00481D37"/>
    <w:rsid w:val="00485A0A"/>
    <w:rsid w:val="004903EE"/>
    <w:rsid w:val="00490F26"/>
    <w:rsid w:val="00491265"/>
    <w:rsid w:val="004921E1"/>
    <w:rsid w:val="0049780B"/>
    <w:rsid w:val="004A17FE"/>
    <w:rsid w:val="004A4FE3"/>
    <w:rsid w:val="004A5159"/>
    <w:rsid w:val="004A570B"/>
    <w:rsid w:val="004B2181"/>
    <w:rsid w:val="004B2375"/>
    <w:rsid w:val="004B4A3E"/>
    <w:rsid w:val="004C163A"/>
    <w:rsid w:val="004C7D72"/>
    <w:rsid w:val="004D0881"/>
    <w:rsid w:val="004D1750"/>
    <w:rsid w:val="004D525F"/>
    <w:rsid w:val="004D711C"/>
    <w:rsid w:val="004E0E69"/>
    <w:rsid w:val="004E2D15"/>
    <w:rsid w:val="004E647D"/>
    <w:rsid w:val="004E70ED"/>
    <w:rsid w:val="004F016F"/>
    <w:rsid w:val="004F0791"/>
    <w:rsid w:val="004F1492"/>
    <w:rsid w:val="004F1512"/>
    <w:rsid w:val="004F1B10"/>
    <w:rsid w:val="004F75C8"/>
    <w:rsid w:val="004F7AF7"/>
    <w:rsid w:val="00500559"/>
    <w:rsid w:val="0050096D"/>
    <w:rsid w:val="005028E6"/>
    <w:rsid w:val="005058C3"/>
    <w:rsid w:val="005060A8"/>
    <w:rsid w:val="00506E8E"/>
    <w:rsid w:val="0051276B"/>
    <w:rsid w:val="005129B8"/>
    <w:rsid w:val="00524560"/>
    <w:rsid w:val="005262C8"/>
    <w:rsid w:val="00532922"/>
    <w:rsid w:val="00532B47"/>
    <w:rsid w:val="00534481"/>
    <w:rsid w:val="00544706"/>
    <w:rsid w:val="00545D79"/>
    <w:rsid w:val="00550073"/>
    <w:rsid w:val="00550FEB"/>
    <w:rsid w:val="0055349D"/>
    <w:rsid w:val="005576BE"/>
    <w:rsid w:val="00557CE8"/>
    <w:rsid w:val="00560760"/>
    <w:rsid w:val="00562CAD"/>
    <w:rsid w:val="00565EAD"/>
    <w:rsid w:val="00571B9D"/>
    <w:rsid w:val="00571EA2"/>
    <w:rsid w:val="00573194"/>
    <w:rsid w:val="0057667C"/>
    <w:rsid w:val="00576C59"/>
    <w:rsid w:val="00577A1F"/>
    <w:rsid w:val="00582D44"/>
    <w:rsid w:val="005846C6"/>
    <w:rsid w:val="00584CD3"/>
    <w:rsid w:val="00586B90"/>
    <w:rsid w:val="00591F1E"/>
    <w:rsid w:val="00593469"/>
    <w:rsid w:val="00594366"/>
    <w:rsid w:val="005949EB"/>
    <w:rsid w:val="005957AB"/>
    <w:rsid w:val="005A1C66"/>
    <w:rsid w:val="005A7A65"/>
    <w:rsid w:val="005B16E0"/>
    <w:rsid w:val="005B5666"/>
    <w:rsid w:val="005C18C7"/>
    <w:rsid w:val="005C30D6"/>
    <w:rsid w:val="005C3E15"/>
    <w:rsid w:val="005D28DE"/>
    <w:rsid w:val="005D2C47"/>
    <w:rsid w:val="005D2EBE"/>
    <w:rsid w:val="005D55CF"/>
    <w:rsid w:val="005D6511"/>
    <w:rsid w:val="005D6852"/>
    <w:rsid w:val="005E60E0"/>
    <w:rsid w:val="005E6B6F"/>
    <w:rsid w:val="005F0F5C"/>
    <w:rsid w:val="005F11C1"/>
    <w:rsid w:val="0060274E"/>
    <w:rsid w:val="0060384B"/>
    <w:rsid w:val="006127A3"/>
    <w:rsid w:val="00615AF6"/>
    <w:rsid w:val="00616F54"/>
    <w:rsid w:val="00617FC6"/>
    <w:rsid w:val="00620EC9"/>
    <w:rsid w:val="006216A3"/>
    <w:rsid w:val="006228E6"/>
    <w:rsid w:val="00622E48"/>
    <w:rsid w:val="0062471F"/>
    <w:rsid w:val="006247F3"/>
    <w:rsid w:val="00624E6B"/>
    <w:rsid w:val="00626490"/>
    <w:rsid w:val="00633D1A"/>
    <w:rsid w:val="006352C6"/>
    <w:rsid w:val="006375F2"/>
    <w:rsid w:val="00644143"/>
    <w:rsid w:val="00644582"/>
    <w:rsid w:val="006451B6"/>
    <w:rsid w:val="006459F1"/>
    <w:rsid w:val="0064720F"/>
    <w:rsid w:val="00650F1A"/>
    <w:rsid w:val="00652DF7"/>
    <w:rsid w:val="006544CF"/>
    <w:rsid w:val="00655A8A"/>
    <w:rsid w:val="00655B4F"/>
    <w:rsid w:val="006623E3"/>
    <w:rsid w:val="00662FBA"/>
    <w:rsid w:val="00663CD5"/>
    <w:rsid w:val="00667E19"/>
    <w:rsid w:val="00667F86"/>
    <w:rsid w:val="006715AB"/>
    <w:rsid w:val="006747E1"/>
    <w:rsid w:val="00683D0C"/>
    <w:rsid w:val="0068515B"/>
    <w:rsid w:val="006870B8"/>
    <w:rsid w:val="0068729D"/>
    <w:rsid w:val="006932E9"/>
    <w:rsid w:val="006939B3"/>
    <w:rsid w:val="006946FE"/>
    <w:rsid w:val="006A180B"/>
    <w:rsid w:val="006A1A7B"/>
    <w:rsid w:val="006A33BE"/>
    <w:rsid w:val="006A5262"/>
    <w:rsid w:val="006A6E04"/>
    <w:rsid w:val="006A7677"/>
    <w:rsid w:val="006A7DB8"/>
    <w:rsid w:val="006B08B5"/>
    <w:rsid w:val="006B1732"/>
    <w:rsid w:val="006B2688"/>
    <w:rsid w:val="006B40F2"/>
    <w:rsid w:val="006C0672"/>
    <w:rsid w:val="006C20C4"/>
    <w:rsid w:val="006C7FC8"/>
    <w:rsid w:val="006D1C0A"/>
    <w:rsid w:val="006D4350"/>
    <w:rsid w:val="006D67D2"/>
    <w:rsid w:val="006D7235"/>
    <w:rsid w:val="006E46E7"/>
    <w:rsid w:val="006E57E4"/>
    <w:rsid w:val="006E6788"/>
    <w:rsid w:val="006F10BC"/>
    <w:rsid w:val="006F51B9"/>
    <w:rsid w:val="006F64E2"/>
    <w:rsid w:val="006F776E"/>
    <w:rsid w:val="007017BF"/>
    <w:rsid w:val="007020A5"/>
    <w:rsid w:val="00703585"/>
    <w:rsid w:val="00711928"/>
    <w:rsid w:val="007239D9"/>
    <w:rsid w:val="00726912"/>
    <w:rsid w:val="007326BB"/>
    <w:rsid w:val="007346F7"/>
    <w:rsid w:val="00734BF7"/>
    <w:rsid w:val="007407D7"/>
    <w:rsid w:val="00741519"/>
    <w:rsid w:val="007421D1"/>
    <w:rsid w:val="00744550"/>
    <w:rsid w:val="0074740B"/>
    <w:rsid w:val="00750326"/>
    <w:rsid w:val="007512AB"/>
    <w:rsid w:val="00752985"/>
    <w:rsid w:val="00752B57"/>
    <w:rsid w:val="00755007"/>
    <w:rsid w:val="0075506D"/>
    <w:rsid w:val="007559B4"/>
    <w:rsid w:val="007572DF"/>
    <w:rsid w:val="007612B1"/>
    <w:rsid w:val="00763A6D"/>
    <w:rsid w:val="00765D5C"/>
    <w:rsid w:val="00770E70"/>
    <w:rsid w:val="00771388"/>
    <w:rsid w:val="0077148C"/>
    <w:rsid w:val="00775628"/>
    <w:rsid w:val="00781272"/>
    <w:rsid w:val="00781BCE"/>
    <w:rsid w:val="00785172"/>
    <w:rsid w:val="00785316"/>
    <w:rsid w:val="007879A6"/>
    <w:rsid w:val="0079031B"/>
    <w:rsid w:val="0079057B"/>
    <w:rsid w:val="00791356"/>
    <w:rsid w:val="007971E5"/>
    <w:rsid w:val="007A0D89"/>
    <w:rsid w:val="007A23E7"/>
    <w:rsid w:val="007A65C4"/>
    <w:rsid w:val="007B3ABA"/>
    <w:rsid w:val="007B3F61"/>
    <w:rsid w:val="007B4107"/>
    <w:rsid w:val="007B433F"/>
    <w:rsid w:val="007B72A0"/>
    <w:rsid w:val="007C0788"/>
    <w:rsid w:val="007C27D0"/>
    <w:rsid w:val="007C6C7D"/>
    <w:rsid w:val="007C7687"/>
    <w:rsid w:val="007D0A36"/>
    <w:rsid w:val="007D0E59"/>
    <w:rsid w:val="007D26F3"/>
    <w:rsid w:val="007D272D"/>
    <w:rsid w:val="007D5086"/>
    <w:rsid w:val="007D5757"/>
    <w:rsid w:val="007E160E"/>
    <w:rsid w:val="007E48CA"/>
    <w:rsid w:val="007E70D4"/>
    <w:rsid w:val="007F204F"/>
    <w:rsid w:val="007F286F"/>
    <w:rsid w:val="007F3786"/>
    <w:rsid w:val="007F3B6E"/>
    <w:rsid w:val="007F6E12"/>
    <w:rsid w:val="0080166B"/>
    <w:rsid w:val="00801B47"/>
    <w:rsid w:val="00801C91"/>
    <w:rsid w:val="00813548"/>
    <w:rsid w:val="00815061"/>
    <w:rsid w:val="00815D88"/>
    <w:rsid w:val="00816000"/>
    <w:rsid w:val="00821D3F"/>
    <w:rsid w:val="008252EB"/>
    <w:rsid w:val="00827DF2"/>
    <w:rsid w:val="00831C67"/>
    <w:rsid w:val="008326CB"/>
    <w:rsid w:val="00832A24"/>
    <w:rsid w:val="00832B48"/>
    <w:rsid w:val="00832BD5"/>
    <w:rsid w:val="00833998"/>
    <w:rsid w:val="00833A49"/>
    <w:rsid w:val="008346D8"/>
    <w:rsid w:val="008350FF"/>
    <w:rsid w:val="008412E4"/>
    <w:rsid w:val="00841653"/>
    <w:rsid w:val="0085199B"/>
    <w:rsid w:val="00857719"/>
    <w:rsid w:val="00860269"/>
    <w:rsid w:val="00872111"/>
    <w:rsid w:val="008732B3"/>
    <w:rsid w:val="00873821"/>
    <w:rsid w:val="00875DA8"/>
    <w:rsid w:val="00876BA9"/>
    <w:rsid w:val="00880701"/>
    <w:rsid w:val="00880B84"/>
    <w:rsid w:val="00882001"/>
    <w:rsid w:val="00882C8B"/>
    <w:rsid w:val="008856A1"/>
    <w:rsid w:val="0089097A"/>
    <w:rsid w:val="00897090"/>
    <w:rsid w:val="008A14EE"/>
    <w:rsid w:val="008A4B8B"/>
    <w:rsid w:val="008A6806"/>
    <w:rsid w:val="008A693C"/>
    <w:rsid w:val="008B3ECF"/>
    <w:rsid w:val="008B4909"/>
    <w:rsid w:val="008B5326"/>
    <w:rsid w:val="008B7357"/>
    <w:rsid w:val="008C0FF1"/>
    <w:rsid w:val="008C30E1"/>
    <w:rsid w:val="008C532B"/>
    <w:rsid w:val="008D00E3"/>
    <w:rsid w:val="008D2485"/>
    <w:rsid w:val="008D563E"/>
    <w:rsid w:val="008D78D6"/>
    <w:rsid w:val="008E01F9"/>
    <w:rsid w:val="008E05CD"/>
    <w:rsid w:val="008E2862"/>
    <w:rsid w:val="008E4555"/>
    <w:rsid w:val="008F0857"/>
    <w:rsid w:val="008F17B3"/>
    <w:rsid w:val="008F25FC"/>
    <w:rsid w:val="008F3B56"/>
    <w:rsid w:val="008F706A"/>
    <w:rsid w:val="008F74D8"/>
    <w:rsid w:val="00901346"/>
    <w:rsid w:val="009036C7"/>
    <w:rsid w:val="00903BA7"/>
    <w:rsid w:val="009059CE"/>
    <w:rsid w:val="0090773C"/>
    <w:rsid w:val="00914818"/>
    <w:rsid w:val="0092034B"/>
    <w:rsid w:val="00921A3E"/>
    <w:rsid w:val="00922B32"/>
    <w:rsid w:val="009234AB"/>
    <w:rsid w:val="00923966"/>
    <w:rsid w:val="00923CF7"/>
    <w:rsid w:val="00924D27"/>
    <w:rsid w:val="00927169"/>
    <w:rsid w:val="00930F40"/>
    <w:rsid w:val="00931078"/>
    <w:rsid w:val="00931543"/>
    <w:rsid w:val="00933D71"/>
    <w:rsid w:val="009400C5"/>
    <w:rsid w:val="00940754"/>
    <w:rsid w:val="009412C1"/>
    <w:rsid w:val="00942314"/>
    <w:rsid w:val="00947A1A"/>
    <w:rsid w:val="009568AB"/>
    <w:rsid w:val="009602C1"/>
    <w:rsid w:val="00963264"/>
    <w:rsid w:val="00964B41"/>
    <w:rsid w:val="00966326"/>
    <w:rsid w:val="00971367"/>
    <w:rsid w:val="00975AD6"/>
    <w:rsid w:val="00975DDF"/>
    <w:rsid w:val="00976CC0"/>
    <w:rsid w:val="00980229"/>
    <w:rsid w:val="00981615"/>
    <w:rsid w:val="00982278"/>
    <w:rsid w:val="00990B4E"/>
    <w:rsid w:val="00991447"/>
    <w:rsid w:val="009920BC"/>
    <w:rsid w:val="00993209"/>
    <w:rsid w:val="009933FB"/>
    <w:rsid w:val="0099737F"/>
    <w:rsid w:val="00997D22"/>
    <w:rsid w:val="009A273B"/>
    <w:rsid w:val="009A3618"/>
    <w:rsid w:val="009A4DE5"/>
    <w:rsid w:val="009A52E1"/>
    <w:rsid w:val="009A7F24"/>
    <w:rsid w:val="009B453F"/>
    <w:rsid w:val="009C08DA"/>
    <w:rsid w:val="009C1E80"/>
    <w:rsid w:val="009C3DB0"/>
    <w:rsid w:val="009C3E56"/>
    <w:rsid w:val="009C4A45"/>
    <w:rsid w:val="009C6A62"/>
    <w:rsid w:val="009C74A5"/>
    <w:rsid w:val="009C76DF"/>
    <w:rsid w:val="009D0175"/>
    <w:rsid w:val="009D23E2"/>
    <w:rsid w:val="009D2B02"/>
    <w:rsid w:val="009D2D0F"/>
    <w:rsid w:val="009D43E4"/>
    <w:rsid w:val="009D5198"/>
    <w:rsid w:val="009E0293"/>
    <w:rsid w:val="009E090B"/>
    <w:rsid w:val="009E0D76"/>
    <w:rsid w:val="009F0F03"/>
    <w:rsid w:val="009F10A3"/>
    <w:rsid w:val="009F3288"/>
    <w:rsid w:val="009F39A9"/>
    <w:rsid w:val="009F4ED9"/>
    <w:rsid w:val="009F5E4C"/>
    <w:rsid w:val="009F6367"/>
    <w:rsid w:val="009F68F7"/>
    <w:rsid w:val="009F7FE5"/>
    <w:rsid w:val="00A0252E"/>
    <w:rsid w:val="00A042D3"/>
    <w:rsid w:val="00A112C8"/>
    <w:rsid w:val="00A12AE7"/>
    <w:rsid w:val="00A16410"/>
    <w:rsid w:val="00A2136B"/>
    <w:rsid w:val="00A21E04"/>
    <w:rsid w:val="00A23934"/>
    <w:rsid w:val="00A24D32"/>
    <w:rsid w:val="00A25844"/>
    <w:rsid w:val="00A261CC"/>
    <w:rsid w:val="00A26A3A"/>
    <w:rsid w:val="00A26BBA"/>
    <w:rsid w:val="00A316AA"/>
    <w:rsid w:val="00A31EA6"/>
    <w:rsid w:val="00A341FC"/>
    <w:rsid w:val="00A36B10"/>
    <w:rsid w:val="00A377AF"/>
    <w:rsid w:val="00A42BE9"/>
    <w:rsid w:val="00A45E6A"/>
    <w:rsid w:val="00A52804"/>
    <w:rsid w:val="00A669DE"/>
    <w:rsid w:val="00A71844"/>
    <w:rsid w:val="00A833B8"/>
    <w:rsid w:val="00A833CD"/>
    <w:rsid w:val="00A8554D"/>
    <w:rsid w:val="00A85787"/>
    <w:rsid w:val="00A8605C"/>
    <w:rsid w:val="00A8662A"/>
    <w:rsid w:val="00A86C3A"/>
    <w:rsid w:val="00A956F1"/>
    <w:rsid w:val="00A96850"/>
    <w:rsid w:val="00A97020"/>
    <w:rsid w:val="00AA0E72"/>
    <w:rsid w:val="00AA0FF6"/>
    <w:rsid w:val="00AA13DE"/>
    <w:rsid w:val="00AA1D30"/>
    <w:rsid w:val="00AA364B"/>
    <w:rsid w:val="00AA4139"/>
    <w:rsid w:val="00AB2BC2"/>
    <w:rsid w:val="00AB414B"/>
    <w:rsid w:val="00AB4796"/>
    <w:rsid w:val="00AB7002"/>
    <w:rsid w:val="00AB7B37"/>
    <w:rsid w:val="00AC0289"/>
    <w:rsid w:val="00AC143A"/>
    <w:rsid w:val="00AC3062"/>
    <w:rsid w:val="00AC46AD"/>
    <w:rsid w:val="00AC610F"/>
    <w:rsid w:val="00AC66FC"/>
    <w:rsid w:val="00AC6E20"/>
    <w:rsid w:val="00AD46D9"/>
    <w:rsid w:val="00AD7460"/>
    <w:rsid w:val="00AE1182"/>
    <w:rsid w:val="00AE1941"/>
    <w:rsid w:val="00AE1D5F"/>
    <w:rsid w:val="00AE3943"/>
    <w:rsid w:val="00AE6951"/>
    <w:rsid w:val="00AF4733"/>
    <w:rsid w:val="00AF4E8F"/>
    <w:rsid w:val="00AF7E70"/>
    <w:rsid w:val="00B00D97"/>
    <w:rsid w:val="00B05B21"/>
    <w:rsid w:val="00B06C3E"/>
    <w:rsid w:val="00B0718F"/>
    <w:rsid w:val="00B10F85"/>
    <w:rsid w:val="00B11547"/>
    <w:rsid w:val="00B117FC"/>
    <w:rsid w:val="00B209D8"/>
    <w:rsid w:val="00B229B4"/>
    <w:rsid w:val="00B27446"/>
    <w:rsid w:val="00B31E4B"/>
    <w:rsid w:val="00B32674"/>
    <w:rsid w:val="00B3387A"/>
    <w:rsid w:val="00B33A86"/>
    <w:rsid w:val="00B35BF0"/>
    <w:rsid w:val="00B36983"/>
    <w:rsid w:val="00B36B63"/>
    <w:rsid w:val="00B4037D"/>
    <w:rsid w:val="00B42CC6"/>
    <w:rsid w:val="00B526CB"/>
    <w:rsid w:val="00B5506F"/>
    <w:rsid w:val="00B57D24"/>
    <w:rsid w:val="00B616F7"/>
    <w:rsid w:val="00B622D2"/>
    <w:rsid w:val="00B6245A"/>
    <w:rsid w:val="00B65E6A"/>
    <w:rsid w:val="00B72713"/>
    <w:rsid w:val="00B731AD"/>
    <w:rsid w:val="00B77F4C"/>
    <w:rsid w:val="00B81377"/>
    <w:rsid w:val="00B81EDC"/>
    <w:rsid w:val="00B829B0"/>
    <w:rsid w:val="00B8383E"/>
    <w:rsid w:val="00B84B66"/>
    <w:rsid w:val="00B90198"/>
    <w:rsid w:val="00B9421A"/>
    <w:rsid w:val="00BA081F"/>
    <w:rsid w:val="00BA4B2B"/>
    <w:rsid w:val="00BA6C7C"/>
    <w:rsid w:val="00BA726E"/>
    <w:rsid w:val="00BA72B7"/>
    <w:rsid w:val="00BC1A3B"/>
    <w:rsid w:val="00BE2A0B"/>
    <w:rsid w:val="00BE3086"/>
    <w:rsid w:val="00BE3E6A"/>
    <w:rsid w:val="00BF3933"/>
    <w:rsid w:val="00BF56BA"/>
    <w:rsid w:val="00BF5728"/>
    <w:rsid w:val="00BF5ABF"/>
    <w:rsid w:val="00C00C5B"/>
    <w:rsid w:val="00C01967"/>
    <w:rsid w:val="00C02A79"/>
    <w:rsid w:val="00C03427"/>
    <w:rsid w:val="00C04B3D"/>
    <w:rsid w:val="00C05414"/>
    <w:rsid w:val="00C1053D"/>
    <w:rsid w:val="00C1533B"/>
    <w:rsid w:val="00C1690D"/>
    <w:rsid w:val="00C22515"/>
    <w:rsid w:val="00C239ED"/>
    <w:rsid w:val="00C24126"/>
    <w:rsid w:val="00C24FAA"/>
    <w:rsid w:val="00C2559E"/>
    <w:rsid w:val="00C258BF"/>
    <w:rsid w:val="00C27A3F"/>
    <w:rsid w:val="00C27C00"/>
    <w:rsid w:val="00C3193C"/>
    <w:rsid w:val="00C32333"/>
    <w:rsid w:val="00C40FB9"/>
    <w:rsid w:val="00C41509"/>
    <w:rsid w:val="00C42AC7"/>
    <w:rsid w:val="00C4354D"/>
    <w:rsid w:val="00C43C64"/>
    <w:rsid w:val="00C442E5"/>
    <w:rsid w:val="00C4670B"/>
    <w:rsid w:val="00C467FC"/>
    <w:rsid w:val="00C47468"/>
    <w:rsid w:val="00C5097A"/>
    <w:rsid w:val="00C52938"/>
    <w:rsid w:val="00C53EE1"/>
    <w:rsid w:val="00C625AA"/>
    <w:rsid w:val="00C6390E"/>
    <w:rsid w:val="00C67801"/>
    <w:rsid w:val="00C710B9"/>
    <w:rsid w:val="00C76C25"/>
    <w:rsid w:val="00C8171A"/>
    <w:rsid w:val="00C81AE5"/>
    <w:rsid w:val="00C81DE4"/>
    <w:rsid w:val="00C823B7"/>
    <w:rsid w:val="00C82C96"/>
    <w:rsid w:val="00C877E6"/>
    <w:rsid w:val="00C87972"/>
    <w:rsid w:val="00C914DF"/>
    <w:rsid w:val="00C918B7"/>
    <w:rsid w:val="00C951EE"/>
    <w:rsid w:val="00C959B9"/>
    <w:rsid w:val="00CA08C2"/>
    <w:rsid w:val="00CA1C33"/>
    <w:rsid w:val="00CA1CE3"/>
    <w:rsid w:val="00CA2EE7"/>
    <w:rsid w:val="00CA3F40"/>
    <w:rsid w:val="00CA659D"/>
    <w:rsid w:val="00CB1942"/>
    <w:rsid w:val="00CB4032"/>
    <w:rsid w:val="00CC073B"/>
    <w:rsid w:val="00CC0BD9"/>
    <w:rsid w:val="00CC2A1E"/>
    <w:rsid w:val="00CD3232"/>
    <w:rsid w:val="00CD3E78"/>
    <w:rsid w:val="00CE0FBE"/>
    <w:rsid w:val="00CE2D9F"/>
    <w:rsid w:val="00CE34D0"/>
    <w:rsid w:val="00CE5F06"/>
    <w:rsid w:val="00CE7000"/>
    <w:rsid w:val="00CF2E4C"/>
    <w:rsid w:val="00CF353B"/>
    <w:rsid w:val="00CF3E0E"/>
    <w:rsid w:val="00CF4ACD"/>
    <w:rsid w:val="00CF59CE"/>
    <w:rsid w:val="00D040D6"/>
    <w:rsid w:val="00D0463F"/>
    <w:rsid w:val="00D06B55"/>
    <w:rsid w:val="00D12CC2"/>
    <w:rsid w:val="00D13D3A"/>
    <w:rsid w:val="00D14A04"/>
    <w:rsid w:val="00D167AB"/>
    <w:rsid w:val="00D1682C"/>
    <w:rsid w:val="00D21890"/>
    <w:rsid w:val="00D2281D"/>
    <w:rsid w:val="00D22A97"/>
    <w:rsid w:val="00D22DA0"/>
    <w:rsid w:val="00D23203"/>
    <w:rsid w:val="00D3124F"/>
    <w:rsid w:val="00D3281D"/>
    <w:rsid w:val="00D32A4B"/>
    <w:rsid w:val="00D427D0"/>
    <w:rsid w:val="00D430A8"/>
    <w:rsid w:val="00D44FC6"/>
    <w:rsid w:val="00D47F7F"/>
    <w:rsid w:val="00D52F8D"/>
    <w:rsid w:val="00D54A69"/>
    <w:rsid w:val="00D56E60"/>
    <w:rsid w:val="00D6172C"/>
    <w:rsid w:val="00D61F0D"/>
    <w:rsid w:val="00D672FE"/>
    <w:rsid w:val="00D67EB8"/>
    <w:rsid w:val="00D72D65"/>
    <w:rsid w:val="00D814CB"/>
    <w:rsid w:val="00D84593"/>
    <w:rsid w:val="00D84BD3"/>
    <w:rsid w:val="00D85A6E"/>
    <w:rsid w:val="00D90BB9"/>
    <w:rsid w:val="00D91D30"/>
    <w:rsid w:val="00D92633"/>
    <w:rsid w:val="00D93A3E"/>
    <w:rsid w:val="00D9425F"/>
    <w:rsid w:val="00D94638"/>
    <w:rsid w:val="00D9466A"/>
    <w:rsid w:val="00D958DE"/>
    <w:rsid w:val="00D96F4D"/>
    <w:rsid w:val="00DA02B6"/>
    <w:rsid w:val="00DA0668"/>
    <w:rsid w:val="00DA3217"/>
    <w:rsid w:val="00DA4121"/>
    <w:rsid w:val="00DA43F7"/>
    <w:rsid w:val="00DB19BF"/>
    <w:rsid w:val="00DB31C0"/>
    <w:rsid w:val="00DB7112"/>
    <w:rsid w:val="00DC17DB"/>
    <w:rsid w:val="00DC6DB7"/>
    <w:rsid w:val="00DD11CE"/>
    <w:rsid w:val="00DD120C"/>
    <w:rsid w:val="00DD1425"/>
    <w:rsid w:val="00DD3095"/>
    <w:rsid w:val="00DD3A4C"/>
    <w:rsid w:val="00DD54C5"/>
    <w:rsid w:val="00DD7151"/>
    <w:rsid w:val="00DE0A93"/>
    <w:rsid w:val="00DE2F4B"/>
    <w:rsid w:val="00DE302B"/>
    <w:rsid w:val="00DE42F7"/>
    <w:rsid w:val="00DE6FF9"/>
    <w:rsid w:val="00DE7278"/>
    <w:rsid w:val="00DF0380"/>
    <w:rsid w:val="00DF2FB6"/>
    <w:rsid w:val="00DF3273"/>
    <w:rsid w:val="00DF5A2D"/>
    <w:rsid w:val="00E015E9"/>
    <w:rsid w:val="00E01AC0"/>
    <w:rsid w:val="00E01CA5"/>
    <w:rsid w:val="00E0311B"/>
    <w:rsid w:val="00E03FA1"/>
    <w:rsid w:val="00E05D93"/>
    <w:rsid w:val="00E07474"/>
    <w:rsid w:val="00E075BE"/>
    <w:rsid w:val="00E11E71"/>
    <w:rsid w:val="00E1688B"/>
    <w:rsid w:val="00E17DA3"/>
    <w:rsid w:val="00E20631"/>
    <w:rsid w:val="00E20707"/>
    <w:rsid w:val="00E20F51"/>
    <w:rsid w:val="00E243E6"/>
    <w:rsid w:val="00E257F7"/>
    <w:rsid w:val="00E25FE0"/>
    <w:rsid w:val="00E3050C"/>
    <w:rsid w:val="00E306CA"/>
    <w:rsid w:val="00E32356"/>
    <w:rsid w:val="00E408DE"/>
    <w:rsid w:val="00E44388"/>
    <w:rsid w:val="00E45232"/>
    <w:rsid w:val="00E51A2B"/>
    <w:rsid w:val="00E5424F"/>
    <w:rsid w:val="00E56045"/>
    <w:rsid w:val="00E6062B"/>
    <w:rsid w:val="00E620DE"/>
    <w:rsid w:val="00E63B62"/>
    <w:rsid w:val="00E64F43"/>
    <w:rsid w:val="00E666A2"/>
    <w:rsid w:val="00E67317"/>
    <w:rsid w:val="00E73F55"/>
    <w:rsid w:val="00E74BA4"/>
    <w:rsid w:val="00E74D61"/>
    <w:rsid w:val="00E75C90"/>
    <w:rsid w:val="00E82C4B"/>
    <w:rsid w:val="00E82DB9"/>
    <w:rsid w:val="00E84497"/>
    <w:rsid w:val="00E8496D"/>
    <w:rsid w:val="00E87A06"/>
    <w:rsid w:val="00E92155"/>
    <w:rsid w:val="00E96836"/>
    <w:rsid w:val="00EA3618"/>
    <w:rsid w:val="00EB29A3"/>
    <w:rsid w:val="00EB2B27"/>
    <w:rsid w:val="00EB37D0"/>
    <w:rsid w:val="00EB4B58"/>
    <w:rsid w:val="00EB4F4D"/>
    <w:rsid w:val="00EB728E"/>
    <w:rsid w:val="00EB72F1"/>
    <w:rsid w:val="00EC16B4"/>
    <w:rsid w:val="00EC2180"/>
    <w:rsid w:val="00EC2D83"/>
    <w:rsid w:val="00EC3DCC"/>
    <w:rsid w:val="00EC6C98"/>
    <w:rsid w:val="00EC71AE"/>
    <w:rsid w:val="00ED4BF9"/>
    <w:rsid w:val="00ED555A"/>
    <w:rsid w:val="00ED73C0"/>
    <w:rsid w:val="00EE09CD"/>
    <w:rsid w:val="00EE2101"/>
    <w:rsid w:val="00EE2996"/>
    <w:rsid w:val="00EE51E8"/>
    <w:rsid w:val="00EE5603"/>
    <w:rsid w:val="00EF15E6"/>
    <w:rsid w:val="00EF165B"/>
    <w:rsid w:val="00EF17C7"/>
    <w:rsid w:val="00EF19BA"/>
    <w:rsid w:val="00EF2F17"/>
    <w:rsid w:val="00EF41D3"/>
    <w:rsid w:val="00EF6333"/>
    <w:rsid w:val="00F0247F"/>
    <w:rsid w:val="00F027C2"/>
    <w:rsid w:val="00F0307A"/>
    <w:rsid w:val="00F043BD"/>
    <w:rsid w:val="00F049B2"/>
    <w:rsid w:val="00F05625"/>
    <w:rsid w:val="00F056AD"/>
    <w:rsid w:val="00F05B11"/>
    <w:rsid w:val="00F132C4"/>
    <w:rsid w:val="00F13E91"/>
    <w:rsid w:val="00F15028"/>
    <w:rsid w:val="00F1646F"/>
    <w:rsid w:val="00F16576"/>
    <w:rsid w:val="00F167F3"/>
    <w:rsid w:val="00F2198A"/>
    <w:rsid w:val="00F2309A"/>
    <w:rsid w:val="00F24317"/>
    <w:rsid w:val="00F30EC5"/>
    <w:rsid w:val="00F315B2"/>
    <w:rsid w:val="00F31E67"/>
    <w:rsid w:val="00F323C3"/>
    <w:rsid w:val="00F32C4E"/>
    <w:rsid w:val="00F34412"/>
    <w:rsid w:val="00F355E3"/>
    <w:rsid w:val="00F37611"/>
    <w:rsid w:val="00F37F87"/>
    <w:rsid w:val="00F40457"/>
    <w:rsid w:val="00F40B76"/>
    <w:rsid w:val="00F40DC8"/>
    <w:rsid w:val="00F410D3"/>
    <w:rsid w:val="00F457EA"/>
    <w:rsid w:val="00F528D3"/>
    <w:rsid w:val="00F52EF3"/>
    <w:rsid w:val="00F62B77"/>
    <w:rsid w:val="00F64EDD"/>
    <w:rsid w:val="00F652B8"/>
    <w:rsid w:val="00F6533C"/>
    <w:rsid w:val="00F65D80"/>
    <w:rsid w:val="00F66E21"/>
    <w:rsid w:val="00F708DD"/>
    <w:rsid w:val="00F72B87"/>
    <w:rsid w:val="00F73C8C"/>
    <w:rsid w:val="00F74019"/>
    <w:rsid w:val="00F76912"/>
    <w:rsid w:val="00F7704A"/>
    <w:rsid w:val="00F7782F"/>
    <w:rsid w:val="00F81F72"/>
    <w:rsid w:val="00F82E27"/>
    <w:rsid w:val="00F85188"/>
    <w:rsid w:val="00F8533B"/>
    <w:rsid w:val="00F860D2"/>
    <w:rsid w:val="00F87EB5"/>
    <w:rsid w:val="00F9019C"/>
    <w:rsid w:val="00F91AB2"/>
    <w:rsid w:val="00F93296"/>
    <w:rsid w:val="00FA1DF0"/>
    <w:rsid w:val="00FA2E8A"/>
    <w:rsid w:val="00FA3845"/>
    <w:rsid w:val="00FA620B"/>
    <w:rsid w:val="00FA642D"/>
    <w:rsid w:val="00FA6AAF"/>
    <w:rsid w:val="00FB4BA7"/>
    <w:rsid w:val="00FB5903"/>
    <w:rsid w:val="00FB63B9"/>
    <w:rsid w:val="00FC3E40"/>
    <w:rsid w:val="00FC4E63"/>
    <w:rsid w:val="00FC603C"/>
    <w:rsid w:val="00FD628D"/>
    <w:rsid w:val="00FD713F"/>
    <w:rsid w:val="00FE181D"/>
    <w:rsid w:val="00FE186F"/>
    <w:rsid w:val="00FF30C0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ED778"/>
  <w15:chartTrackingRefBased/>
  <w15:docId w15:val="{E442A34A-A5C5-496E-9D82-E5FE710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sz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4B4A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0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1"/>
      <w:szCs w:val="21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C1053D"/>
    <w:rPr>
      <w:rFonts w:ascii="Courier New" w:hAnsi="Courier New" w:cs="Courier New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BA4B2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A4B2B"/>
    <w:rPr>
      <w:rFonts w:ascii="Consolas" w:eastAsia="Calibri" w:hAnsi="Consolas" w:cs="Times New Roman"/>
      <w:sz w:val="21"/>
      <w:szCs w:val="21"/>
    </w:rPr>
  </w:style>
  <w:style w:type="character" w:customStyle="1" w:styleId="Heading2Char">
    <w:name w:val="Heading 2 Char"/>
    <w:link w:val="Heading2"/>
    <w:rsid w:val="00931078"/>
    <w:rPr>
      <w:rFonts w:ascii="Arial" w:hAnsi="Arial" w:cs="Arial"/>
      <w:sz w:val="28"/>
    </w:rPr>
  </w:style>
  <w:style w:type="character" w:customStyle="1" w:styleId="HeaderChar">
    <w:name w:val="Header Char"/>
    <w:basedOn w:val="DefaultParagraphFont"/>
    <w:link w:val="Header"/>
    <w:rsid w:val="00DA02B6"/>
  </w:style>
  <w:style w:type="character" w:customStyle="1" w:styleId="Heading6Char">
    <w:name w:val="Heading 6 Char"/>
    <w:link w:val="Heading6"/>
    <w:rsid w:val="00170B22"/>
    <w:rPr>
      <w:rFonts w:ascii="Arial" w:hAnsi="Arial" w:cs="Arial"/>
      <w:b/>
      <w:sz w:val="24"/>
    </w:rPr>
  </w:style>
  <w:style w:type="character" w:styleId="CommentReference">
    <w:name w:val="annotation reference"/>
    <w:basedOn w:val="DefaultParagraphFont"/>
    <w:rsid w:val="00490F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0F26"/>
  </w:style>
  <w:style w:type="character" w:customStyle="1" w:styleId="CommentTextChar">
    <w:name w:val="Comment Text Char"/>
    <w:basedOn w:val="DefaultParagraphFont"/>
    <w:link w:val="CommentText"/>
    <w:rsid w:val="00490F26"/>
  </w:style>
  <w:style w:type="paragraph" w:styleId="CommentSubject">
    <w:name w:val="annotation subject"/>
    <w:basedOn w:val="CommentText"/>
    <w:next w:val="CommentText"/>
    <w:link w:val="CommentSubjectChar"/>
    <w:rsid w:val="00490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0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rick.spaceforce.mil/Portals/14/Weather/LaunchFAQ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3434-7F69-4473-BF29-89B0B7FB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314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45th Weather Squadron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MCALEENAN, MIKE CIV USAF AFSPC 45 WS/WXS</dc:creator>
  <cp:keywords/>
  <cp:lastModifiedBy>TAEGER, JAMES J CIV USSF SSC 45 WS/WXS</cp:lastModifiedBy>
  <cp:revision>3</cp:revision>
  <cp:lastPrinted>2020-04-23T16:56:00Z</cp:lastPrinted>
  <dcterms:created xsi:type="dcterms:W3CDTF">2025-03-14T12:17:00Z</dcterms:created>
  <dcterms:modified xsi:type="dcterms:W3CDTF">2025-03-14T13:34:00Z</dcterms:modified>
</cp:coreProperties>
</file>